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DF1FFC"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31945F05"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95067B">
        <w:rPr>
          <w:b/>
          <w:bCs/>
          <w:sz w:val="72"/>
          <w:szCs w:val="72"/>
          <w:rtl/>
        </w:rPr>
        <w:t>17/2019</w:t>
      </w:r>
    </w:p>
    <w:p w14:paraId="1E5968DB" w14:textId="77777777" w:rsidR="00CA56BD" w:rsidRPr="00261B14" w:rsidRDefault="00CA56BD" w:rsidP="001F437C">
      <w:pPr>
        <w:widowControl w:val="0"/>
        <w:spacing w:line="276" w:lineRule="auto"/>
        <w:jc w:val="center"/>
        <w:rPr>
          <w:b/>
          <w:bCs/>
          <w:sz w:val="72"/>
          <w:szCs w:val="72"/>
          <w:rtl/>
        </w:rPr>
      </w:pPr>
    </w:p>
    <w:p w14:paraId="506D5CBE" w14:textId="328A5188" w:rsidR="00634EAD" w:rsidRDefault="00787C72" w:rsidP="00787C72">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להמשך תמיכה ותחזוקה </w:t>
      </w:r>
      <w:r w:rsidR="00DD36F6">
        <w:rPr>
          <w:rFonts w:hint="cs"/>
          <w:b/>
          <w:bCs/>
          <w:noProof/>
          <w:sz w:val="48"/>
          <w:szCs w:val="48"/>
          <w:rtl/>
        </w:rPr>
        <w:t>ל</w:t>
      </w:r>
      <w:r>
        <w:rPr>
          <w:rFonts w:hint="cs"/>
          <w:b/>
          <w:bCs/>
          <w:noProof/>
          <w:sz w:val="48"/>
          <w:szCs w:val="48"/>
          <w:rtl/>
        </w:rPr>
        <w:t>מערך ה</w:t>
      </w:r>
      <w:r w:rsidR="00DD36F6">
        <w:rPr>
          <w:rFonts w:hint="cs"/>
          <w:b/>
          <w:bCs/>
          <w:noProof/>
          <w:sz w:val="48"/>
          <w:szCs w:val="48"/>
          <w:rtl/>
        </w:rPr>
        <w:t>-</w:t>
      </w:r>
      <w:r>
        <w:rPr>
          <w:rFonts w:hint="cs"/>
          <w:b/>
          <w:bCs/>
          <w:noProof/>
          <w:sz w:val="48"/>
          <w:szCs w:val="48"/>
        </w:rPr>
        <w:t>SIEM</w:t>
      </w:r>
    </w:p>
    <w:bookmarkEnd w:id="0"/>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3A59DD0F"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6B329D">
              <w:rPr>
                <w:rFonts w:ascii="David" w:eastAsia="David" w:hAnsi="David"/>
                <w:bCs/>
                <w:rtl/>
                <w:lang w:eastAsia="he-IL"/>
              </w:rPr>
              <w:t xml:space="preserve">תאריך: </w:t>
            </w:r>
            <w:r w:rsidR="0009698F">
              <w:rPr>
                <w:rFonts w:hint="cs"/>
                <w:b/>
                <w:bCs/>
                <w:sz w:val="40"/>
                <w:rtl/>
              </w:rPr>
              <w:t>22</w:t>
            </w:r>
            <w:bookmarkStart w:id="1" w:name="_GoBack"/>
            <w:bookmarkEnd w:id="1"/>
            <w:r w:rsidR="001A0E25" w:rsidRPr="006B329D">
              <w:rPr>
                <w:rFonts w:hint="cs"/>
                <w:b/>
                <w:bCs/>
                <w:sz w:val="40"/>
                <w:rtl/>
              </w:rPr>
              <w:t>.</w:t>
            </w:r>
            <w:r w:rsidR="006B329D" w:rsidRPr="006B329D">
              <w:rPr>
                <w:rFonts w:hint="cs"/>
                <w:b/>
                <w:bCs/>
                <w:sz w:val="40"/>
                <w:rtl/>
              </w:rPr>
              <w:t>12</w:t>
            </w:r>
            <w:r w:rsidR="001A0E25" w:rsidRPr="006B329D">
              <w:rPr>
                <w:rFonts w:hint="cs"/>
                <w:b/>
                <w:bCs/>
                <w:sz w:val="40"/>
                <w:rtl/>
              </w:rPr>
              <w:t>.</w:t>
            </w:r>
            <w:r w:rsidR="00892FDE" w:rsidRPr="006B329D">
              <w:rPr>
                <w:rFonts w:hint="cs"/>
                <w:b/>
                <w:bCs/>
                <w:sz w:val="40"/>
                <w:rtl/>
              </w:rPr>
              <w:t>2019</w:t>
            </w:r>
            <w:r w:rsidRPr="006B329D">
              <w:rPr>
                <w:rFonts w:ascii="David" w:eastAsia="David" w:hAnsi="David"/>
                <w:bCs/>
                <w:rtl/>
                <w:lang w:eastAsia="he-IL"/>
              </w:rPr>
              <w:t xml:space="preserve"> שעה </w:t>
            </w:r>
            <w:r w:rsidRPr="006B329D">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4CC746B2"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95067B">
        <w:rPr>
          <w:rFonts w:hint="cs"/>
          <w:b/>
          <w:bCs/>
          <w:sz w:val="28"/>
          <w:szCs w:val="28"/>
          <w:rtl/>
        </w:rPr>
        <w:t>17/2019</w:t>
      </w:r>
    </w:p>
    <w:p w14:paraId="4081C540" w14:textId="21346058" w:rsidR="007145A2" w:rsidRDefault="00DD36F6" w:rsidP="00A6293A">
      <w:pPr>
        <w:spacing w:line="276" w:lineRule="auto"/>
        <w:ind w:left="651" w:hanging="651"/>
        <w:jc w:val="center"/>
        <w:rPr>
          <w:b/>
          <w:bCs/>
          <w:color w:val="FF0000"/>
          <w:sz w:val="28"/>
          <w:szCs w:val="28"/>
          <w:u w:val="single"/>
          <w:rtl/>
        </w:rPr>
      </w:pPr>
      <w:r>
        <w:rPr>
          <w:rFonts w:hint="cs"/>
          <w:b/>
          <w:bCs/>
          <w:sz w:val="28"/>
          <w:szCs w:val="28"/>
          <w:u w:val="single"/>
          <w:rtl/>
        </w:rPr>
        <w:t>להמשך תמיכה ותחזוקה למערך ה-</w:t>
      </w:r>
      <w:r>
        <w:rPr>
          <w:rFonts w:hint="cs"/>
          <w:b/>
          <w:bCs/>
          <w:sz w:val="28"/>
          <w:szCs w:val="28"/>
          <w:u w:val="single"/>
        </w:rPr>
        <w:t>SIEM</w:t>
      </w:r>
      <w:r w:rsidR="00D066DB">
        <w:rPr>
          <w:rFonts w:hint="cs"/>
          <w:b/>
          <w:bCs/>
          <w:sz w:val="28"/>
          <w:szCs w:val="28"/>
          <w:u w:val="single"/>
          <w:rtl/>
        </w:rPr>
        <w:t xml:space="preserve"> </w:t>
      </w:r>
      <w:r w:rsidR="00B82DBE">
        <w:rPr>
          <w:rFonts w:hint="cs"/>
          <w:b/>
          <w:bCs/>
          <w:sz w:val="28"/>
          <w:szCs w:val="28"/>
          <w:u w:val="single"/>
          <w:rtl/>
        </w:rPr>
        <w:t xml:space="preserve"> </w:t>
      </w: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35FB0B48" w:rsidR="00080DBE" w:rsidRPr="00CF7136" w:rsidRDefault="00417626" w:rsidP="00DD36F6">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2E61CF">
        <w:rPr>
          <w:rFonts w:ascii="David" w:hAnsi="David" w:hint="cs"/>
          <w:rtl/>
          <w:lang w:val="x-none" w:eastAsia="x-none"/>
        </w:rPr>
        <w:t>רשות המאגר הביומטרי הלאומי</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DD36F6" w:rsidRPr="00DD36F6">
        <w:rPr>
          <w:rFonts w:ascii="Arial" w:hAnsi="Arial" w:hint="cs"/>
          <w:rtl/>
        </w:rPr>
        <w:t>תמיכה ותחזוקה למערך ה-</w:t>
      </w:r>
      <w:r w:rsidR="00DD36F6" w:rsidRPr="00DD36F6">
        <w:rPr>
          <w:rFonts w:ascii="Arial" w:hAnsi="Arial" w:hint="cs"/>
        </w:rPr>
        <w:t>SIEM</w:t>
      </w:r>
      <w:r w:rsidR="00DD36F6" w:rsidRPr="00DD36F6">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D8F987E" w14:textId="042AAEFD"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0018097F" w14:textId="77777777" w:rsidR="00A47C51" w:rsidRDefault="00A47C51" w:rsidP="00A47C51">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rtl/>
        </w:rPr>
        <w:t>ההצעות שיתקבלו במכרז יפתחו רק לאחר אישור ועדת החריגים הצפויה לפעול במשרד האוצר במהלך שנת 2020.</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174336F6"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6541E29D" w14:textId="1F25B996"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B9F9972" w14:textId="758CC12A"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95067B">
        <w:rPr>
          <w:rFonts w:ascii="David" w:eastAsia="David" w:hAnsi="David"/>
          <w:rtl/>
          <w:lang w:eastAsia="he-IL"/>
        </w:rPr>
        <w:t>17/2019</w:t>
      </w:r>
      <w:r w:rsidRPr="00F7114C">
        <w:rPr>
          <w:rFonts w:ascii="David" w:eastAsia="David" w:hAnsi="David"/>
          <w:rtl/>
          <w:lang w:eastAsia="he-IL"/>
        </w:rPr>
        <w:t xml:space="preserve"> </w:t>
      </w:r>
      <w:r w:rsidR="00DD36F6">
        <w:rPr>
          <w:rFonts w:ascii="David" w:eastAsia="David" w:hAnsi="David" w:hint="cs"/>
          <w:rtl/>
          <w:lang w:eastAsia="he-IL"/>
        </w:rPr>
        <w:t>להמשך תמיכה ותחזוקה למערך ה-</w:t>
      </w:r>
      <w:r w:rsidR="00DD36F6">
        <w:rPr>
          <w:rFonts w:ascii="David" w:eastAsia="David" w:hAnsi="David" w:hint="cs"/>
          <w:lang w:eastAsia="he-IL"/>
        </w:rPr>
        <w:t>SIEM</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9384CA5" w14:textId="7B2C215D"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bookmarkStart w:id="2" w:name="_Ref505846529"/>
      <w:bookmarkStart w:id="3" w:name="_Ref367625231"/>
      <w:bookmarkStart w:id="4" w:name="_Ref484456454"/>
      <w:bookmarkStart w:id="5" w:name="_Ref486507718"/>
      <w:bookmarkStart w:id="6" w:name="_Ref488330567"/>
      <w:bookmarkStart w:id="7" w:name="_Ref488406033"/>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 xml:space="preserve">ועד הגעת הטכנאי </w:t>
      </w:r>
      <w:r>
        <w:rPr>
          <w:rFonts w:ascii="Calibri" w:hAnsi="Calibri" w:hint="cs"/>
          <w:rtl/>
        </w:rPr>
        <w:t xml:space="preserve">ו/או מתן הפתרון </w:t>
      </w:r>
      <w:r w:rsidRPr="00B43B2E">
        <w:rPr>
          <w:rFonts w:ascii="Calibri" w:hAnsi="Calibri"/>
          <w:rtl/>
        </w:rPr>
        <w:t>למתן השירותים לפריט הציוד הרלוונטי בגינו בוצעה קריאת השירות</w:t>
      </w:r>
      <w:r w:rsidRPr="00B43B2E">
        <w:rPr>
          <w:rFonts w:ascii="Calibri" w:hAnsi="Calibri" w:hint="cs"/>
          <w:rtl/>
        </w:rPr>
        <w:t>.</w:t>
      </w:r>
    </w:p>
    <w:p w14:paraId="2FE14F7A" w14:textId="77777777"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508974B4" w14:textId="4CB6A511"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69087BA4" w14:textId="0E91E413"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44EFE20" w14:textId="326D549A"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1AE4725"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0BDAAD1E"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 27.2.2017 עבר במליאת הכנסת בקריאה שנייה ושלישית חוק הכללת אמצעי זיהוי ביומטריים ונתוני זיהוי ביומטריים במסמכי זיהוי ובמאגר מידע (תיקון והוראת שעה), התשע"ז-2017 אשר הפך את הרישום למאגר הביומטרי לחובה על כל אזרחי מדינת ישראל. </w:t>
      </w:r>
    </w:p>
    <w:p w14:paraId="5F3007DA" w14:textId="19125F50" w:rsid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חוק זה בא לאחר תקופת מבחן, אשר החלה ביוני 2013 , על בסיס החוק מ 2009 כשמטרתה של תקופת המבחן </w:t>
      </w:r>
      <w:proofErr w:type="spellStart"/>
      <w:r w:rsidRPr="002E61CF">
        <w:rPr>
          <w:rFonts w:ascii="David" w:hAnsi="David"/>
          <w:rtl/>
        </w:rPr>
        <w:t>היתה</w:t>
      </w:r>
      <w:proofErr w:type="spellEnd"/>
      <w:r w:rsidRPr="002E61CF">
        <w:rPr>
          <w:rFonts w:ascii="David" w:hAnsi="David"/>
          <w:rtl/>
        </w:rPr>
        <w:t xml:space="preserve"> לקיים בדיקות מקיפות באשר לנחיצות המאגר הביומטרי, לערוך בדיקות </w:t>
      </w:r>
      <w:r w:rsidRPr="002E61CF">
        <w:rPr>
          <w:rFonts w:ascii="David" w:hAnsi="David"/>
          <w:rtl/>
        </w:rPr>
        <w:lastRenderedPageBreak/>
        <w:t>ביצועים ולעמוד במדדים שונים.</w:t>
      </w:r>
    </w:p>
    <w:p w14:paraId="70DF4020" w14:textId="77777777" w:rsidR="00424A21" w:rsidRDefault="00424A21" w:rsidP="00424A21">
      <w:pPr>
        <w:widowControl w:val="0"/>
        <w:tabs>
          <w:tab w:val="left" w:pos="950"/>
        </w:tabs>
        <w:spacing w:before="120" w:line="276" w:lineRule="auto"/>
        <w:ind w:left="950"/>
        <w:jc w:val="both"/>
        <w:outlineLvl w:val="7"/>
        <w:rPr>
          <w:rFonts w:ascii="David" w:hAnsi="David"/>
        </w:rPr>
      </w:pPr>
    </w:p>
    <w:p w14:paraId="3243A9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60A4F1F0"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אספקת </w:t>
      </w:r>
      <w:r w:rsidRPr="00250D5E">
        <w:rPr>
          <w:rFonts w:ascii="David" w:hAnsi="David"/>
          <w:rtl/>
        </w:rPr>
        <w:t>רישיון שימוש במוצר/ים לתקופ</w:t>
      </w:r>
      <w:r w:rsidRPr="00250D5E">
        <w:rPr>
          <w:rFonts w:ascii="David" w:hAnsi="David" w:hint="cs"/>
          <w:rtl/>
        </w:rPr>
        <w:t>ת המכרז.</w:t>
      </w:r>
    </w:p>
    <w:p w14:paraId="32E267EB"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מתן </w:t>
      </w:r>
      <w:r w:rsidRPr="00250D5E">
        <w:rPr>
          <w:rFonts w:ascii="David" w:hAnsi="David"/>
          <w:rtl/>
        </w:rPr>
        <w:t>שירותי תחזוקה ותמיכה לציוד (חומרה ותוכנה) של מערכות ה </w:t>
      </w:r>
      <w:r w:rsidRPr="00250D5E">
        <w:rPr>
          <w:rFonts w:ascii="David" w:hAnsi="David"/>
        </w:rPr>
        <w:t>SOC</w:t>
      </w:r>
      <w:r w:rsidRPr="00250D5E">
        <w:rPr>
          <w:rFonts w:ascii="David" w:hAnsi="David"/>
          <w:rtl/>
        </w:rPr>
        <w:t> (לרבות </w:t>
      </w:r>
      <w:r w:rsidRPr="00250D5E">
        <w:rPr>
          <w:rFonts w:ascii="David" w:hAnsi="David"/>
        </w:rPr>
        <w:t>SIEM</w:t>
      </w:r>
      <w:r w:rsidRPr="00250D5E">
        <w:rPr>
          <w:rFonts w:ascii="David" w:hAnsi="David"/>
          <w:rtl/>
        </w:rPr>
        <w:t>)</w:t>
      </w:r>
    </w:p>
    <w:p w14:paraId="32B97325"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איתור ותיקון תקלות וכשלים ברכיבי הציוד ובתוכנה לרבות החלפת ציוד תקול, וזאת עד לפתרון מלא של הבעיה, בגינה נפתחה קריאת השירות, והחזרת הציוד לתפקוד מלא.</w:t>
      </w:r>
    </w:p>
    <w:p w14:paraId="0F8324F1"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proofErr w:type="spellStart"/>
      <w:r w:rsidRPr="00250D5E">
        <w:rPr>
          <w:rFonts w:ascii="David" w:hAnsi="David"/>
          <w:rtl/>
        </w:rPr>
        <w:t>שידרוגי</w:t>
      </w:r>
      <w:proofErr w:type="spellEnd"/>
      <w:r w:rsidRPr="00250D5E">
        <w:rPr>
          <w:rFonts w:ascii="David" w:hAnsi="David"/>
          <w:rtl/>
        </w:rPr>
        <w:t xml:space="preserve"> תוכנה לכל תקופת השרות</w:t>
      </w:r>
      <w:r w:rsidRPr="00250D5E">
        <w:rPr>
          <w:rFonts w:ascii="David" w:hAnsi="David" w:hint="cs"/>
          <w:rtl/>
        </w:rPr>
        <w:t>.</w:t>
      </w:r>
    </w:p>
    <w:p w14:paraId="352CE481" w14:textId="5C883EC8" w:rsid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Pr>
      </w:pPr>
      <w:r w:rsidRPr="00250D5E">
        <w:rPr>
          <w:rFonts w:ascii="David" w:hAnsi="David"/>
          <w:rtl/>
        </w:rPr>
        <w:t>בנוסף לתמיכת הספק, </w:t>
      </w:r>
      <w:r w:rsidRPr="00250D5E">
        <w:rPr>
          <w:rFonts w:ascii="David" w:hAnsi="David"/>
        </w:rPr>
        <w:t>Support</w:t>
      </w:r>
      <w:r w:rsidRPr="00250D5E">
        <w:rPr>
          <w:rFonts w:ascii="David" w:hAnsi="David"/>
          <w:rtl/>
        </w:rPr>
        <w:t> ע"י היצרן ברמת </w:t>
      </w:r>
      <w:r w:rsidRPr="00250D5E">
        <w:rPr>
          <w:rFonts w:ascii="David" w:hAnsi="David"/>
        </w:rPr>
        <w:t>SLA</w:t>
      </w:r>
      <w:r w:rsidRPr="00250D5E">
        <w:rPr>
          <w:rFonts w:ascii="David" w:hAnsi="David"/>
          <w:rtl/>
        </w:rPr>
        <w:t xml:space="preserve"> תואמת לתנאי המכרז </w:t>
      </w:r>
      <w:r w:rsidRPr="00250D5E">
        <w:rPr>
          <w:rFonts w:ascii="David" w:hAnsi="David" w:hint="cs"/>
          <w:rtl/>
        </w:rPr>
        <w:t>באמצעות</w:t>
      </w:r>
      <w:r w:rsidRPr="00250D5E">
        <w:rPr>
          <w:rFonts w:ascii="David" w:hAnsi="David"/>
          <w:rtl/>
        </w:rPr>
        <w:t xml:space="preserve"> הספק</w:t>
      </w:r>
      <w:r w:rsidRPr="00250D5E">
        <w:rPr>
          <w:rFonts w:ascii="David" w:hAnsi="David" w:hint="cs"/>
          <w:rtl/>
        </w:rPr>
        <w:t>.</w:t>
      </w:r>
    </w:p>
    <w:p w14:paraId="5733884B" w14:textId="77777777" w:rsidR="00F569DA" w:rsidRPr="00EF4282"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נכון למועד פרסום המכרז, קיימת חומרה של </w:t>
      </w:r>
      <w:r w:rsidRPr="00EF4282">
        <w:rPr>
          <w:rFonts w:ascii="David" w:hAnsi="David"/>
        </w:rPr>
        <w:t>ArcSight</w:t>
      </w:r>
      <w:r w:rsidRPr="00EF4282">
        <w:rPr>
          <w:rFonts w:ascii="David" w:hAnsi="David" w:hint="cs"/>
          <w:rtl/>
        </w:rPr>
        <w:t xml:space="preserve"> </w:t>
      </w:r>
      <w:r>
        <w:rPr>
          <w:rFonts w:ascii="David" w:hAnsi="David" w:hint="cs"/>
          <w:rtl/>
        </w:rPr>
        <w:t xml:space="preserve">עם </w:t>
      </w:r>
      <w:proofErr w:type="spellStart"/>
      <w:r>
        <w:rPr>
          <w:rFonts w:ascii="David" w:hAnsi="David" w:hint="cs"/>
          <w:rtl/>
        </w:rPr>
        <w:t>רשיון</w:t>
      </w:r>
      <w:proofErr w:type="spellEnd"/>
      <w:r>
        <w:rPr>
          <w:rFonts w:ascii="David" w:hAnsi="David" w:hint="cs"/>
          <w:rtl/>
        </w:rPr>
        <w:t xml:space="preserve"> ל-500 </w:t>
      </w:r>
      <w:r>
        <w:rPr>
          <w:rFonts w:ascii="David" w:hAnsi="David" w:hint="cs"/>
        </w:rPr>
        <w:t>EPS</w:t>
      </w:r>
      <w:r>
        <w:rPr>
          <w:rFonts w:ascii="David" w:hAnsi="David" w:hint="cs"/>
          <w:rtl/>
        </w:rPr>
        <w:t xml:space="preserve">. </w:t>
      </w:r>
      <w:r w:rsidRPr="00EF4282">
        <w:rPr>
          <w:rFonts w:ascii="David" w:hAnsi="David" w:hint="cs"/>
          <w:rtl/>
        </w:rPr>
        <w:t>בשנה הראשונה נדרש חידוש אחריות שירות ותחזוקה למערכת זו.</w:t>
      </w:r>
    </w:p>
    <w:p w14:paraId="6F009290" w14:textId="77777777" w:rsidR="00F569DA" w:rsidRPr="00EF4282"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sidRPr="00EF4282">
        <w:rPr>
          <w:rFonts w:ascii="David" w:hAnsi="David" w:hint="cs"/>
          <w:rtl/>
        </w:rPr>
        <w:t xml:space="preserve">בשנה </w:t>
      </w:r>
      <w:proofErr w:type="spellStart"/>
      <w:r w:rsidRPr="00EF4282">
        <w:rPr>
          <w:rFonts w:ascii="David" w:hAnsi="David" w:hint="cs"/>
          <w:rtl/>
        </w:rPr>
        <w:t>השניה</w:t>
      </w:r>
      <w:proofErr w:type="spellEnd"/>
      <w:r w:rsidRPr="00EF4282">
        <w:rPr>
          <w:rFonts w:ascii="David" w:hAnsi="David" w:hint="cs"/>
          <w:rtl/>
        </w:rPr>
        <w:t xml:space="preserve"> </w:t>
      </w:r>
      <w:proofErr w:type="spellStart"/>
      <w:r w:rsidRPr="00EF4282">
        <w:rPr>
          <w:rFonts w:ascii="David" w:hAnsi="David" w:hint="cs"/>
          <w:rtl/>
        </w:rPr>
        <w:t>בכוונתינו</w:t>
      </w:r>
      <w:proofErr w:type="spellEnd"/>
      <w:r w:rsidRPr="00EF4282">
        <w:rPr>
          <w:rFonts w:ascii="David" w:hAnsi="David" w:hint="cs"/>
          <w:rtl/>
        </w:rPr>
        <w:t xml:space="preserve"> להגדיל את המערכת ל-1000 </w:t>
      </w:r>
      <w:r w:rsidRPr="00EF4282">
        <w:rPr>
          <w:rFonts w:ascii="David" w:hAnsi="David" w:hint="cs"/>
        </w:rPr>
        <w:t>EPS</w:t>
      </w:r>
      <w:r w:rsidRPr="00EF4282">
        <w:rPr>
          <w:rFonts w:ascii="David" w:hAnsi="David" w:hint="cs"/>
          <w:rtl/>
        </w:rPr>
        <w:t xml:space="preserve"> על גבי שרת וירטואלי ולרכוש אחריות שירות ותחזוקה לחמשת השנים הבאות.</w:t>
      </w:r>
    </w:p>
    <w:p w14:paraId="04039F0B" w14:textId="424C6402" w:rsidR="00F569DA"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בנוסף, ל- </w:t>
      </w:r>
      <w:r w:rsidRPr="00EF4282">
        <w:rPr>
          <w:rFonts w:ascii="David" w:hAnsi="David"/>
        </w:rPr>
        <w:t>ArcSight</w:t>
      </w:r>
      <w:r>
        <w:rPr>
          <w:rFonts w:ascii="David" w:hAnsi="David" w:hint="cs"/>
          <w:rtl/>
        </w:rPr>
        <w:t xml:space="preserve">, המזמין עושה שימוש בפתרון של </w:t>
      </w:r>
      <w:r>
        <w:rPr>
          <w:rFonts w:ascii="David" w:hAnsi="David" w:hint="cs"/>
        </w:rPr>
        <w:t>ELASTIC</w:t>
      </w:r>
      <w:r>
        <w:rPr>
          <w:rFonts w:ascii="David" w:hAnsi="David" w:hint="cs"/>
          <w:rtl/>
        </w:rPr>
        <w:t xml:space="preserve"> (</w:t>
      </w:r>
      <w:r>
        <w:rPr>
          <w:rFonts w:ascii="David" w:hAnsi="David" w:hint="cs"/>
        </w:rPr>
        <w:t>ELK</w:t>
      </w:r>
      <w:r>
        <w:rPr>
          <w:rFonts w:ascii="David" w:hAnsi="David" w:hint="cs"/>
          <w:rtl/>
        </w:rPr>
        <w:t xml:space="preserve">) שיותקן על סה"כ 7 </w:t>
      </w:r>
      <w:r>
        <w:rPr>
          <w:rFonts w:ascii="David" w:hAnsi="David" w:hint="cs"/>
        </w:rPr>
        <w:t>N</w:t>
      </w:r>
      <w:r w:rsidR="00424A21">
        <w:rPr>
          <w:rFonts w:ascii="David" w:hAnsi="David" w:hint="cs"/>
        </w:rPr>
        <w:t>O</w:t>
      </w:r>
      <w:r>
        <w:rPr>
          <w:rFonts w:ascii="David" w:hAnsi="David" w:hint="cs"/>
        </w:rPr>
        <w:t>DE</w:t>
      </w:r>
      <w:r>
        <w:rPr>
          <w:rFonts w:ascii="David" w:hAnsi="David" w:hint="cs"/>
          <w:rtl/>
        </w:rPr>
        <w:t xml:space="preserve"> בשתי סביבות נפרדות.</w:t>
      </w:r>
    </w:p>
    <w:p w14:paraId="19F91EDF" w14:textId="34B59A29" w:rsidR="00F569DA" w:rsidRDefault="00F569DA" w:rsidP="00F569D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המזמין צופה כי ירכוש בנק של עד 800 שעות עבודה </w:t>
      </w:r>
      <w:r w:rsidR="00424A21">
        <w:rPr>
          <w:rFonts w:ascii="David" w:hAnsi="David" w:hint="cs"/>
          <w:rtl/>
        </w:rPr>
        <w:t xml:space="preserve">שנתיות </w:t>
      </w:r>
      <w:r>
        <w:rPr>
          <w:rFonts w:ascii="David" w:hAnsi="David" w:hint="cs"/>
          <w:rtl/>
        </w:rPr>
        <w:t>לטובת אינטגרציה ותחזוקת המוצרים הנ"ל.</w:t>
      </w:r>
    </w:p>
    <w:p w14:paraId="05221B7F" w14:textId="77777777" w:rsidR="00F569DA" w:rsidRPr="00EF4282" w:rsidRDefault="00F569DA" w:rsidP="00424A21">
      <w:pPr>
        <w:widowControl w:val="0"/>
        <w:numPr>
          <w:ilvl w:val="1"/>
          <w:numId w:val="4"/>
        </w:numPr>
        <w:tabs>
          <w:tab w:val="left" w:pos="950"/>
        </w:tabs>
        <w:spacing w:before="120" w:line="276" w:lineRule="auto"/>
        <w:ind w:left="950" w:hanging="590"/>
        <w:jc w:val="both"/>
        <w:outlineLvl w:val="7"/>
        <w:rPr>
          <w:rFonts w:ascii="David" w:hAnsi="David"/>
          <w:b/>
          <w:bCs/>
        </w:rPr>
      </w:pPr>
      <w:r w:rsidRPr="00EF4282">
        <w:rPr>
          <w:rFonts w:ascii="David" w:hAnsi="David" w:hint="cs"/>
          <w:b/>
          <w:bCs/>
          <w:rtl/>
        </w:rPr>
        <w:t>מובהר כי הכמויות והמועדים שלהלן הינם בגדר הערכה בלבד והתשלום יבוצע בהתאם להזמנה ולאספקה בפועל.</w:t>
      </w:r>
    </w:p>
    <w:p w14:paraId="6ECC2EE6" w14:textId="3476094B"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w:t>
      </w:r>
      <w:r w:rsidR="00250D5E">
        <w:rPr>
          <w:rFonts w:ascii="David" w:hAnsi="David" w:hint="cs"/>
          <w:rtl/>
        </w:rPr>
        <w:t xml:space="preserve">ומחייב </w:t>
      </w:r>
      <w:r w:rsidRPr="00BE70C2">
        <w:rPr>
          <w:rFonts w:ascii="David" w:hAnsi="David" w:hint="cs"/>
          <w:rtl/>
        </w:rPr>
        <w:t xml:space="preserve">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7E9FCDBC"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להגשת</w:t>
      </w:r>
      <w:r w:rsidRPr="006B329D">
        <w:rPr>
          <w:sz w:val="40"/>
          <w:rtl/>
        </w:rPr>
        <w:t xml:space="preserve"> </w:t>
      </w:r>
      <w:r w:rsidRPr="006B329D">
        <w:rPr>
          <w:rFonts w:hint="eastAsia"/>
          <w:sz w:val="40"/>
          <w:rtl/>
        </w:rPr>
        <w:t>שאלות</w:t>
      </w:r>
      <w:r w:rsidRPr="006B329D">
        <w:rPr>
          <w:sz w:val="40"/>
          <w:rtl/>
        </w:rPr>
        <w:t xml:space="preserve"> </w:t>
      </w:r>
      <w:r w:rsidRPr="006B329D">
        <w:rPr>
          <w:rFonts w:hint="eastAsia"/>
          <w:sz w:val="40"/>
          <w:rtl/>
        </w:rPr>
        <w:t>הבהרה</w:t>
      </w:r>
      <w:r w:rsidRPr="006B329D">
        <w:rPr>
          <w:sz w:val="40"/>
          <w:rtl/>
        </w:rPr>
        <w:t>:</w:t>
      </w:r>
      <w:bookmarkEnd w:id="8"/>
      <w:r w:rsidR="00094E29" w:rsidRPr="006B329D">
        <w:rPr>
          <w:rFonts w:hint="cs"/>
          <w:sz w:val="40"/>
        </w:rPr>
        <w:t xml:space="preserve"> </w:t>
      </w:r>
      <w:r w:rsidR="0009698F">
        <w:rPr>
          <w:rFonts w:hint="cs"/>
          <w:b/>
          <w:bCs/>
          <w:sz w:val="40"/>
          <w:rtl/>
        </w:rPr>
        <w:t>21</w:t>
      </w:r>
      <w:r w:rsidR="00094E29" w:rsidRPr="006B329D">
        <w:rPr>
          <w:rFonts w:hint="cs"/>
          <w:b/>
          <w:bCs/>
          <w:sz w:val="40"/>
          <w:rtl/>
        </w:rPr>
        <w:t>.</w:t>
      </w:r>
      <w:r w:rsidR="006B329D" w:rsidRPr="006B329D">
        <w:rPr>
          <w:rFonts w:hint="cs"/>
          <w:b/>
          <w:bCs/>
          <w:sz w:val="40"/>
          <w:rtl/>
        </w:rPr>
        <w:t>11</w:t>
      </w:r>
      <w:r w:rsidR="00094E29" w:rsidRPr="006B329D">
        <w:rPr>
          <w:rFonts w:hint="cs"/>
          <w:b/>
          <w:bCs/>
          <w:sz w:val="40"/>
          <w:rtl/>
        </w:rPr>
        <w:t>.</w:t>
      </w:r>
      <w:r w:rsidR="00892FDE" w:rsidRPr="006B329D">
        <w:rPr>
          <w:rFonts w:hint="cs"/>
          <w:b/>
          <w:bCs/>
          <w:sz w:val="40"/>
          <w:rtl/>
        </w:rPr>
        <w:t>2019</w:t>
      </w:r>
      <w:r w:rsidR="00094E29" w:rsidRPr="006B329D">
        <w:rPr>
          <w:rFonts w:hint="cs"/>
          <w:b/>
          <w:bCs/>
          <w:sz w:val="40"/>
          <w:rtl/>
        </w:rPr>
        <w:t>.</w:t>
      </w:r>
    </w:p>
    <w:p w14:paraId="79D439DD" w14:textId="64678870"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למענה</w:t>
      </w:r>
      <w:r w:rsidRPr="006B329D">
        <w:rPr>
          <w:sz w:val="40"/>
          <w:rtl/>
        </w:rPr>
        <w:t xml:space="preserve"> </w:t>
      </w:r>
      <w:r w:rsidRPr="006B329D">
        <w:rPr>
          <w:rFonts w:hint="eastAsia"/>
          <w:sz w:val="40"/>
          <w:rtl/>
        </w:rPr>
        <w:t>על</w:t>
      </w:r>
      <w:r w:rsidRPr="006B329D">
        <w:rPr>
          <w:sz w:val="40"/>
          <w:rtl/>
        </w:rPr>
        <w:t xml:space="preserve"> </w:t>
      </w:r>
      <w:r w:rsidRPr="006B329D">
        <w:rPr>
          <w:rFonts w:hint="eastAsia"/>
          <w:sz w:val="40"/>
          <w:rtl/>
        </w:rPr>
        <w:t>שאלות</w:t>
      </w:r>
      <w:r w:rsidRPr="006B329D">
        <w:rPr>
          <w:sz w:val="40"/>
          <w:rtl/>
        </w:rPr>
        <w:t xml:space="preserve"> </w:t>
      </w:r>
      <w:r w:rsidRPr="006B329D">
        <w:rPr>
          <w:rFonts w:hint="eastAsia"/>
          <w:sz w:val="40"/>
          <w:rtl/>
        </w:rPr>
        <w:t>ההבהרה</w:t>
      </w:r>
      <w:r w:rsidRPr="006B329D">
        <w:rPr>
          <w:sz w:val="40"/>
          <w:rtl/>
        </w:rPr>
        <w:t>:</w:t>
      </w:r>
      <w:r w:rsidR="00086D76" w:rsidRPr="006B329D">
        <w:rPr>
          <w:rFonts w:hint="cs"/>
          <w:sz w:val="40"/>
          <w:rtl/>
        </w:rPr>
        <w:t xml:space="preserve"> </w:t>
      </w:r>
      <w:r w:rsidR="0009698F">
        <w:rPr>
          <w:rFonts w:hint="cs"/>
          <w:b/>
          <w:bCs/>
          <w:sz w:val="40"/>
          <w:rtl/>
        </w:rPr>
        <w:t>5</w:t>
      </w:r>
      <w:r w:rsidR="00094E29" w:rsidRPr="006B329D">
        <w:rPr>
          <w:rFonts w:hint="cs"/>
          <w:b/>
          <w:bCs/>
          <w:sz w:val="40"/>
          <w:rtl/>
        </w:rPr>
        <w:t>.</w:t>
      </w:r>
      <w:r w:rsidR="0009698F">
        <w:rPr>
          <w:rFonts w:hint="cs"/>
          <w:b/>
          <w:bCs/>
          <w:sz w:val="40"/>
          <w:rtl/>
        </w:rPr>
        <w:t>12</w:t>
      </w:r>
      <w:r w:rsidR="00094E29" w:rsidRPr="006B329D">
        <w:rPr>
          <w:rFonts w:hint="cs"/>
          <w:b/>
          <w:bCs/>
          <w:sz w:val="40"/>
          <w:rtl/>
        </w:rPr>
        <w:t>.201</w:t>
      </w:r>
      <w:r w:rsidR="00892FDE" w:rsidRPr="006B329D">
        <w:rPr>
          <w:rFonts w:hint="cs"/>
          <w:b/>
          <w:bCs/>
          <w:sz w:val="40"/>
          <w:rtl/>
        </w:rPr>
        <w:t>9</w:t>
      </w:r>
      <w:r w:rsidR="003B674D" w:rsidRPr="006B329D">
        <w:rPr>
          <w:rFonts w:hint="cs"/>
          <w:b/>
          <w:bCs/>
          <w:sz w:val="40"/>
          <w:rtl/>
        </w:rPr>
        <w:t>.</w:t>
      </w:r>
    </w:p>
    <w:p w14:paraId="5DBCBE5B" w14:textId="6059B5F9" w:rsidR="008A40DF" w:rsidRPr="006B329D"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6B329D">
        <w:rPr>
          <w:rFonts w:hint="eastAsia"/>
          <w:sz w:val="40"/>
          <w:rtl/>
        </w:rPr>
        <w:t>מועד</w:t>
      </w:r>
      <w:r w:rsidRPr="006B329D">
        <w:rPr>
          <w:sz w:val="40"/>
          <w:rtl/>
        </w:rPr>
        <w:t xml:space="preserve"> </w:t>
      </w:r>
      <w:r w:rsidRPr="006B329D">
        <w:rPr>
          <w:rFonts w:hint="eastAsia"/>
          <w:sz w:val="40"/>
          <w:rtl/>
        </w:rPr>
        <w:t>אחרון</w:t>
      </w:r>
      <w:r w:rsidRPr="006B329D">
        <w:rPr>
          <w:sz w:val="40"/>
          <w:rtl/>
        </w:rPr>
        <w:t xml:space="preserve"> </w:t>
      </w:r>
      <w:r w:rsidRPr="006B329D">
        <w:rPr>
          <w:rFonts w:hint="eastAsia"/>
          <w:sz w:val="40"/>
          <w:rtl/>
        </w:rPr>
        <w:t>להגשת</w:t>
      </w:r>
      <w:r w:rsidRPr="006B329D">
        <w:rPr>
          <w:sz w:val="40"/>
          <w:rtl/>
        </w:rPr>
        <w:t xml:space="preserve"> </w:t>
      </w:r>
      <w:r w:rsidRPr="006B329D">
        <w:rPr>
          <w:rFonts w:hint="eastAsia"/>
          <w:sz w:val="40"/>
          <w:rtl/>
        </w:rPr>
        <w:t>הצעות</w:t>
      </w:r>
      <w:r w:rsidRPr="006B329D">
        <w:rPr>
          <w:sz w:val="40"/>
          <w:rtl/>
        </w:rPr>
        <w:t>:</w:t>
      </w:r>
      <w:bookmarkEnd w:id="9"/>
      <w:r w:rsidR="00086D76" w:rsidRPr="006B329D">
        <w:rPr>
          <w:rFonts w:hint="cs"/>
          <w:sz w:val="40"/>
          <w:rtl/>
        </w:rPr>
        <w:t xml:space="preserve"> </w:t>
      </w:r>
      <w:r w:rsidR="0009698F">
        <w:rPr>
          <w:rFonts w:hint="cs"/>
          <w:b/>
          <w:bCs/>
          <w:sz w:val="40"/>
          <w:rtl/>
        </w:rPr>
        <w:t>22</w:t>
      </w:r>
      <w:r w:rsidR="00094E29" w:rsidRPr="006B329D">
        <w:rPr>
          <w:rFonts w:hint="cs"/>
          <w:b/>
          <w:bCs/>
          <w:sz w:val="40"/>
          <w:rtl/>
        </w:rPr>
        <w:t>.</w:t>
      </w:r>
      <w:r w:rsidR="006B329D" w:rsidRPr="006B329D">
        <w:rPr>
          <w:rFonts w:hint="cs"/>
          <w:b/>
          <w:bCs/>
          <w:sz w:val="40"/>
          <w:rtl/>
        </w:rPr>
        <w:t>12</w:t>
      </w:r>
      <w:r w:rsidR="00094E29" w:rsidRPr="006B329D">
        <w:rPr>
          <w:rFonts w:hint="cs"/>
          <w:b/>
          <w:bCs/>
          <w:sz w:val="40"/>
          <w:rtl/>
        </w:rPr>
        <w:t>.201</w:t>
      </w:r>
      <w:r w:rsidR="00892FDE" w:rsidRPr="006B329D">
        <w:rPr>
          <w:rFonts w:hint="cs"/>
          <w:b/>
          <w:bCs/>
          <w:sz w:val="40"/>
          <w:rtl/>
        </w:rPr>
        <w:t>9</w:t>
      </w:r>
      <w:r w:rsidR="0062719E" w:rsidRPr="006B329D">
        <w:rPr>
          <w:rFonts w:hint="cs"/>
          <w:b/>
          <w:bCs/>
          <w:sz w:val="40"/>
          <w:rtl/>
        </w:rPr>
        <w:t xml:space="preserve"> </w:t>
      </w:r>
      <w:r w:rsidR="00086D76" w:rsidRPr="006B329D">
        <w:rPr>
          <w:rFonts w:hint="cs"/>
          <w:b/>
          <w:bCs/>
          <w:sz w:val="40"/>
          <w:rtl/>
        </w:rPr>
        <w:t>עד השעה 15:00.</w:t>
      </w:r>
    </w:p>
    <w:p w14:paraId="2CDF98A1" w14:textId="1E83AB02" w:rsidR="00313380" w:rsidRPr="006B329D" w:rsidRDefault="00313380" w:rsidP="00264DBE">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10" w:name="_Ref489122466"/>
      <w:r w:rsidRPr="006B329D">
        <w:rPr>
          <w:rFonts w:ascii="David" w:hAnsi="David" w:hint="eastAsia"/>
          <w:rtl/>
        </w:rPr>
        <w:t>מועד</w:t>
      </w:r>
      <w:r w:rsidRPr="006B329D">
        <w:rPr>
          <w:rFonts w:ascii="David" w:hAnsi="David"/>
          <w:rtl/>
        </w:rPr>
        <w:t xml:space="preserve"> </w:t>
      </w:r>
      <w:r w:rsidRPr="006B329D">
        <w:rPr>
          <w:rFonts w:ascii="David" w:hAnsi="David" w:hint="eastAsia"/>
          <w:rtl/>
        </w:rPr>
        <w:t>תוקף</w:t>
      </w:r>
      <w:r w:rsidRPr="006B329D">
        <w:rPr>
          <w:rFonts w:ascii="David" w:hAnsi="David"/>
          <w:rtl/>
        </w:rPr>
        <w:t xml:space="preserve"> </w:t>
      </w:r>
      <w:r w:rsidRPr="006B329D">
        <w:rPr>
          <w:rFonts w:ascii="David" w:hAnsi="David" w:hint="eastAsia"/>
          <w:rtl/>
        </w:rPr>
        <w:t>הערבות</w:t>
      </w:r>
      <w:r w:rsidRPr="006B329D">
        <w:rPr>
          <w:rFonts w:ascii="David" w:hAnsi="David"/>
          <w:rtl/>
        </w:rPr>
        <w:t>:</w:t>
      </w:r>
      <w:bookmarkEnd w:id="10"/>
      <w:r w:rsidR="00094E29" w:rsidRPr="006B329D">
        <w:rPr>
          <w:rFonts w:ascii="David" w:hAnsi="David" w:hint="cs"/>
          <w:rtl/>
        </w:rPr>
        <w:t xml:space="preserve"> </w:t>
      </w:r>
      <w:r w:rsidR="006B329D" w:rsidRPr="006B329D">
        <w:rPr>
          <w:rFonts w:ascii="David" w:hAnsi="David" w:hint="cs"/>
          <w:b/>
          <w:bCs/>
          <w:rtl/>
        </w:rPr>
        <w:t>14</w:t>
      </w:r>
      <w:r w:rsidR="00094E29" w:rsidRPr="006B329D">
        <w:rPr>
          <w:rFonts w:ascii="David" w:hAnsi="David" w:hint="cs"/>
          <w:b/>
          <w:bCs/>
          <w:rtl/>
        </w:rPr>
        <w:t>.</w:t>
      </w:r>
      <w:r w:rsidR="006B329D" w:rsidRPr="006B329D">
        <w:rPr>
          <w:rFonts w:ascii="David" w:hAnsi="David" w:hint="cs"/>
          <w:b/>
          <w:bCs/>
          <w:rtl/>
        </w:rPr>
        <w:t>06</w:t>
      </w:r>
      <w:r w:rsidR="00094E29" w:rsidRPr="006B329D">
        <w:rPr>
          <w:rFonts w:ascii="David" w:hAnsi="David" w:hint="cs"/>
          <w:b/>
          <w:bCs/>
          <w:rtl/>
        </w:rPr>
        <w:t>.</w:t>
      </w:r>
      <w:r w:rsidR="006B329D" w:rsidRPr="006B329D">
        <w:rPr>
          <w:rFonts w:ascii="David" w:hAnsi="David" w:hint="cs"/>
          <w:b/>
          <w:bCs/>
          <w:rtl/>
        </w:rPr>
        <w:t>2020</w:t>
      </w:r>
      <w:r w:rsidR="003B674D" w:rsidRPr="006B329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CD354E5"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26CAF7C" w14:textId="69648239" w:rsidR="00CB2B72" w:rsidRPr="002E61CF" w:rsidRDefault="00CB2B72" w:rsidP="002E61CF">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E94D6CD" w14:textId="12BAE115"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lastRenderedPageBreak/>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45E2E7E5"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 xml:space="preserve">מר </w:t>
      </w:r>
      <w:r w:rsidR="00250D5E">
        <w:rPr>
          <w:rFonts w:hint="cs"/>
          <w:rtl/>
        </w:rPr>
        <w:t>אבי מנור</w:t>
      </w:r>
      <w:r w:rsidR="00E673F0">
        <w:rPr>
          <w:rFonts w:hint="cs"/>
          <w:rtl/>
        </w:rPr>
        <w:t xml:space="preserve"> </w:t>
      </w:r>
      <w:r w:rsidR="00E673F0" w:rsidRPr="00CA6E12">
        <w:rPr>
          <w:rFonts w:hint="cs"/>
          <w:rtl/>
        </w:rPr>
        <w:t xml:space="preserve">לדוא"ל </w:t>
      </w:r>
      <w:bookmarkStart w:id="11" w:name="_Hlk536025789"/>
      <w:r w:rsidR="00250D5E" w:rsidRPr="00250D5E">
        <w:rPr>
          <w:rFonts w:ascii="Arial" w:hAnsi="Arial" w:cs="Arial"/>
          <w:color w:val="0000FF"/>
          <w:sz w:val="19"/>
          <w:szCs w:val="19"/>
          <w:u w:val="single"/>
          <w:shd w:val="clear" w:color="auto" w:fill="FFFFFF"/>
        </w:rPr>
        <w:t>AviMa@moin.gov.il</w:t>
      </w:r>
      <w:r w:rsidR="00250D5E" w:rsidRPr="00250D5E">
        <w:rPr>
          <w:rFonts w:ascii="Arial" w:hAnsi="Arial" w:cs="Arial"/>
          <w:color w:val="0000FF"/>
          <w:sz w:val="19"/>
          <w:szCs w:val="19"/>
          <w:u w:val="single"/>
          <w:shd w:val="clear" w:color="auto" w:fill="FFFFFF"/>
          <w:rtl/>
        </w:rPr>
        <w:t xml:space="preserve"> </w:t>
      </w:r>
      <w:bookmarkEnd w:id="11"/>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E70C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9BC03F6" w14:textId="417A0C5D"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 xml:space="preserve">תחת הכותרת </w:t>
      </w:r>
      <w:r w:rsidR="00BE70C2" w:rsidRPr="00F239A4">
        <w:rPr>
          <w:b/>
          <w:bCs/>
          <w:rtl/>
        </w:rPr>
        <w:t>"</w:t>
      </w:r>
      <w:r w:rsidR="00BE70C2">
        <w:rPr>
          <w:rFonts w:hint="cs"/>
          <w:b/>
          <w:bCs/>
          <w:rtl/>
        </w:rPr>
        <w:t>פרסומים</w:t>
      </w:r>
      <w:r w:rsidR="00BE70C2" w:rsidRPr="00F239A4">
        <w:rPr>
          <w:b/>
          <w:bCs/>
          <w:rtl/>
        </w:rPr>
        <w:t>"</w:t>
      </w:r>
      <w:r w:rsidR="00BE70C2">
        <w:rPr>
          <w:rFonts w:hint="cs"/>
          <w:b/>
          <w:bCs/>
          <w:rtl/>
        </w:rPr>
        <w:t xml:space="preserve"> </w:t>
      </w:r>
      <w:r w:rsidR="00BE70C2">
        <w:rPr>
          <w:b/>
          <w:bCs/>
          <w:rtl/>
        </w:rPr>
        <w:t>–</w:t>
      </w:r>
      <w:r w:rsidR="00BE70C2">
        <w:rPr>
          <w:rFonts w:hint="cs"/>
          <w:b/>
          <w:bCs/>
          <w:rtl/>
        </w:rPr>
        <w:t xml:space="preserve"> "מכרזים".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5768F3C"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61BA14" w14:textId="0209F6CA"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95067B">
        <w:rPr>
          <w:rFonts w:hint="cs"/>
          <w:rtl/>
        </w:rPr>
        <w:t>17/2019</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4"/>
      <w:bookmarkEnd w:id="15"/>
      <w:bookmarkEnd w:id="16"/>
      <w:bookmarkEnd w:id="17"/>
      <w:bookmarkEnd w:id="18"/>
      <w:bookmarkEnd w:id="19"/>
      <w:bookmarkEnd w:id="20"/>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29C9BB03" w14:textId="0239310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BE70C2">
        <w:rPr>
          <w:rFonts w:hint="cs"/>
          <w:b/>
          <w:bCs/>
          <w:rtl/>
        </w:rPr>
        <w:t>פרסומים</w:t>
      </w:r>
      <w:r w:rsidRPr="00F239A4">
        <w:rPr>
          <w:b/>
          <w:bCs/>
          <w:rtl/>
        </w:rPr>
        <w:t>"</w:t>
      </w:r>
      <w:r w:rsidR="0062719E">
        <w:rPr>
          <w:rFonts w:hint="cs"/>
          <w:b/>
          <w:bCs/>
          <w:rtl/>
        </w:rPr>
        <w:t xml:space="preserve"> </w:t>
      </w:r>
      <w:r w:rsidR="0062719E">
        <w:rPr>
          <w:b/>
          <w:bCs/>
          <w:rtl/>
        </w:rPr>
        <w:t>–</w:t>
      </w:r>
      <w:r w:rsidR="0062719E">
        <w:rPr>
          <w:rFonts w:hint="cs"/>
          <w:b/>
          <w:bCs/>
          <w:rtl/>
        </w:rPr>
        <w:t xml:space="preserve"> "מכרזים"</w:t>
      </w:r>
      <w:r w:rsidRPr="00F239A4">
        <w:rPr>
          <w:b/>
          <w:bCs/>
          <w:rtl/>
        </w:rPr>
        <w:t>.</w:t>
      </w:r>
    </w:p>
    <w:p w14:paraId="3B181D22" w14:textId="71A916E1"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BE70C2">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8"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9" w:name="_Ref500504676"/>
      <w:bookmarkStart w:id="30" w:name="_Ref397951209"/>
      <w:bookmarkStart w:id="31"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 xml:space="preserve">עוסק </w:t>
      </w:r>
      <w:r w:rsidRPr="00595B7C">
        <w:rPr>
          <w:rFonts w:hint="cs"/>
          <w:rtl/>
        </w:rPr>
        <w:lastRenderedPageBreak/>
        <w:t>מורשה.</w:t>
      </w:r>
      <w:bookmarkEnd w:id="29"/>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2"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8"/>
      <w:bookmarkEnd w:id="30"/>
      <w:bookmarkEnd w:id="31"/>
      <w:bookmarkEnd w:id="32"/>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3" w:name="_Ref398630374"/>
      <w:bookmarkStart w:id="34"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3"/>
      <w:r w:rsidRPr="00C03305">
        <w:rPr>
          <w:rtl/>
        </w:rPr>
        <w:t xml:space="preserve"> </w:t>
      </w:r>
    </w:p>
    <w:p w14:paraId="0DCBC0A7" w14:textId="7EDFAD8C" w:rsidR="00376A1B" w:rsidRPr="00C03305" w:rsidRDefault="00376A1B" w:rsidP="000F00C8">
      <w:pPr>
        <w:keepLines/>
        <w:widowControl w:val="0"/>
        <w:numPr>
          <w:ilvl w:val="3"/>
          <w:numId w:val="4"/>
        </w:numPr>
        <w:spacing w:line="360" w:lineRule="auto"/>
        <w:ind w:left="2280" w:hanging="810"/>
        <w:jc w:val="both"/>
      </w:pPr>
      <w:bookmarkStart w:id="35" w:name="_Ref488306088"/>
      <w:bookmarkStart w:id="36" w:name="_Ref397951240"/>
      <w:bookmarkEnd w:id="34"/>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5"/>
      <w:r w:rsidRPr="00C03305">
        <w:rPr>
          <w:rtl/>
        </w:rPr>
        <w:t xml:space="preserve"> </w:t>
      </w:r>
      <w:bookmarkEnd w:id="36"/>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7" w:name="_Ref330476171"/>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t>המציע יעשה שימוש בתוכנות מקוריות.</w:t>
      </w:r>
      <w:bookmarkEnd w:id="42"/>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14:paraId="3184FC73" w14:textId="724165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4"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4"/>
    </w:p>
    <w:p w14:paraId="200027D5" w14:textId="504FF8D5" w:rsidR="009C569C" w:rsidRPr="000C343E" w:rsidRDefault="009C569C" w:rsidP="009C569C">
      <w:pPr>
        <w:widowControl w:val="0"/>
        <w:numPr>
          <w:ilvl w:val="2"/>
          <w:numId w:val="4"/>
        </w:numPr>
        <w:spacing w:before="240" w:line="276" w:lineRule="auto"/>
        <w:ind w:left="1470" w:hanging="720"/>
        <w:jc w:val="both"/>
        <w:outlineLvl w:val="7"/>
        <w:rPr>
          <w:rFonts w:ascii="Arial" w:hAnsi="Arial"/>
          <w:lang w:eastAsia="he-IL"/>
        </w:rPr>
      </w:pPr>
      <w:bookmarkStart w:id="45" w:name="_Hlk22824956"/>
      <w:bookmarkStart w:id="46" w:name="_Ref477090906"/>
      <w:bookmarkStart w:id="47" w:name="_Hlk509918178"/>
      <w:bookmarkStart w:id="48" w:name="_Ref500504953"/>
      <w:r w:rsidRPr="000C343E">
        <w:rPr>
          <w:rFonts w:ascii="Arial" w:hAnsi="Arial"/>
          <w:rtl/>
          <w:lang w:eastAsia="he-IL"/>
        </w:rPr>
        <w:t xml:space="preserve">המציע צירף להצעתו ערבות הצעה בסך של </w:t>
      </w:r>
      <w:r w:rsidR="00424A21">
        <w:rPr>
          <w:rFonts w:ascii="Arial" w:hAnsi="Arial" w:hint="cs"/>
          <w:rtl/>
          <w:lang w:eastAsia="he-IL"/>
        </w:rPr>
        <w:t>18</w:t>
      </w:r>
      <w:r w:rsidRPr="000C343E">
        <w:rPr>
          <w:rFonts w:ascii="Arial" w:hAnsi="Arial"/>
          <w:rtl/>
          <w:lang w:eastAsia="he-IL"/>
        </w:rPr>
        <w:t>,</w:t>
      </w:r>
      <w:r>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bookmarkEnd w:id="45"/>
      <w:r w:rsidRPr="00764FB4">
        <w:rPr>
          <w:rFonts w:ascii="Arial" w:hAnsi="Arial" w:hint="cs"/>
          <w:rtl/>
          <w:lang w:eastAsia="he-IL"/>
        </w:rPr>
        <w:t xml:space="preserve">בנוסח </w:t>
      </w:r>
      <w:r w:rsidRPr="00E54162">
        <w:rPr>
          <w:rFonts w:ascii="Arial" w:hAnsi="Arial" w:hint="cs"/>
          <w:rtl/>
          <w:lang w:eastAsia="he-IL"/>
        </w:rPr>
        <w:t>נספח א'</w:t>
      </w:r>
      <w:r w:rsidR="00AD15E8">
        <w:rPr>
          <w:rFonts w:ascii="Arial" w:hAnsi="Arial" w:hint="cs"/>
          <w:rtl/>
          <w:lang w:eastAsia="he-IL"/>
        </w:rPr>
        <w:t>9</w:t>
      </w:r>
      <w:r w:rsidRPr="00E54162">
        <w:rPr>
          <w:rFonts w:ascii="Arial" w:hAnsi="Arial" w:hint="cs"/>
          <w:rtl/>
          <w:lang w:eastAsia="he-IL"/>
        </w:rPr>
        <w:t xml:space="preserve">, </w:t>
      </w:r>
      <w:r w:rsidRPr="00E54162">
        <w:rPr>
          <w:rFonts w:ascii="Arial" w:hAnsi="Arial"/>
          <w:rtl/>
          <w:lang w:eastAsia="he-IL"/>
        </w:rPr>
        <w:t>כמפורט</w:t>
      </w:r>
      <w:r w:rsidRPr="00E81EF1">
        <w:rPr>
          <w:rFonts w:ascii="Arial" w:hAnsi="Arial"/>
          <w:rtl/>
          <w:lang w:eastAsia="he-IL"/>
        </w:rPr>
        <w:t xml:space="preserve"> בסעיף</w:t>
      </w:r>
      <w:r w:rsidRPr="00E81EF1">
        <w:rPr>
          <w:rFonts w:ascii="Arial" w:hAnsi="Arial" w:hint="cs"/>
          <w:rtl/>
          <w:lang w:eastAsia="he-IL"/>
        </w:rPr>
        <w:t xml:space="preserve"> </w:t>
      </w:r>
      <w:r w:rsidRPr="00AD0B44">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Ref500871414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sidRPr="00AD0B44">
        <w:rPr>
          <w:rFonts w:ascii="Arial" w:hAnsi="Arial"/>
          <w:rtl/>
          <w:lang w:eastAsia="he-IL"/>
        </w:rPr>
      </w:r>
      <w:r w:rsidRPr="00AD0B44">
        <w:rPr>
          <w:rFonts w:ascii="Arial" w:hAnsi="Arial"/>
          <w:rtl/>
          <w:lang w:eastAsia="he-IL"/>
        </w:rPr>
        <w:fldChar w:fldCharType="separate"/>
      </w:r>
      <w:r>
        <w:rPr>
          <w:rFonts w:ascii="Arial" w:hAnsi="Arial"/>
          <w:rtl/>
          <w:lang w:eastAsia="he-IL"/>
        </w:rPr>
        <w:t>‏12</w:t>
      </w:r>
      <w:r w:rsidRPr="00AD0B44">
        <w:rPr>
          <w:rFonts w:ascii="Arial" w:hAnsi="Arial"/>
          <w:rtl/>
          <w:lang w:eastAsia="he-IL"/>
        </w:rPr>
        <w:fldChar w:fldCharType="end"/>
      </w:r>
      <w:r>
        <w:rPr>
          <w:rFonts w:ascii="Arial" w:hAnsi="Arial" w:hint="cs"/>
          <w:rtl/>
          <w:lang w:eastAsia="he-IL"/>
        </w:rPr>
        <w:t xml:space="preserve"> להלן 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6"/>
    </w:p>
    <w:bookmarkEnd w:id="47"/>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p>
    <w:p w14:paraId="7D65ED20" w14:textId="40427DC8" w:rsidR="00250D5E" w:rsidRDefault="00250D5E" w:rsidP="00250D5E">
      <w:pPr>
        <w:widowControl w:val="0"/>
        <w:numPr>
          <w:ilvl w:val="2"/>
          <w:numId w:val="4"/>
        </w:numPr>
        <w:spacing w:before="240" w:line="276" w:lineRule="auto"/>
        <w:ind w:left="1470" w:hanging="720"/>
        <w:jc w:val="both"/>
        <w:outlineLvl w:val="7"/>
        <w:rPr>
          <w:rFonts w:ascii="Arial" w:hAnsi="Arial"/>
          <w:lang w:eastAsia="he-IL"/>
        </w:rPr>
      </w:pPr>
      <w:bookmarkStart w:id="53" w:name="_Hlk22824983"/>
      <w:bookmarkStart w:id="54" w:name="_Hlk503198922"/>
      <w:bookmarkStart w:id="55" w:name="_Hlk508012026"/>
      <w:bookmarkEnd w:id="49"/>
      <w:bookmarkEnd w:id="50"/>
      <w:bookmarkEnd w:id="51"/>
      <w:bookmarkEnd w:id="52"/>
      <w:r>
        <w:rPr>
          <w:rFonts w:ascii="Arial" w:hAnsi="Arial" w:hint="cs"/>
          <w:rtl/>
          <w:lang w:eastAsia="he-IL"/>
        </w:rPr>
        <w:t>המציע</w:t>
      </w:r>
      <w:r w:rsidRPr="00250D5E">
        <w:rPr>
          <w:rFonts w:ascii="Arial" w:hAnsi="Arial" w:hint="cs"/>
          <w:rtl/>
          <w:lang w:eastAsia="he-IL"/>
        </w:rPr>
        <w:t xml:space="preserve"> </w:t>
      </w:r>
      <w:r w:rsidR="00F74B29">
        <w:rPr>
          <w:rFonts w:ascii="Arial" w:hAnsi="Arial" w:hint="cs"/>
          <w:rtl/>
          <w:lang w:eastAsia="he-IL"/>
        </w:rPr>
        <w:t xml:space="preserve">ו/או קבלן משנה מטעמו, </w:t>
      </w:r>
      <w:r w:rsidR="00787C72">
        <w:rPr>
          <w:rFonts w:ascii="Arial" w:hAnsi="Arial" w:hint="cs"/>
          <w:rtl/>
          <w:lang w:eastAsia="he-IL"/>
        </w:rPr>
        <w:t xml:space="preserve">משווק </w:t>
      </w:r>
      <w:r w:rsidRPr="00250D5E">
        <w:rPr>
          <w:rFonts w:ascii="Arial" w:hAnsi="Arial" w:hint="cs"/>
          <w:rtl/>
          <w:lang w:eastAsia="he-IL"/>
        </w:rPr>
        <w:t xml:space="preserve">מורשה </w:t>
      </w:r>
      <w:r w:rsidR="00787C72">
        <w:rPr>
          <w:rFonts w:ascii="Arial" w:hAnsi="Arial" w:hint="cs"/>
          <w:rtl/>
          <w:lang w:eastAsia="he-IL"/>
        </w:rPr>
        <w:t xml:space="preserve">מטעם היצרן </w:t>
      </w:r>
      <w:r w:rsidRPr="00250D5E">
        <w:rPr>
          <w:rFonts w:ascii="Arial" w:hAnsi="Arial" w:hint="cs"/>
          <w:rtl/>
          <w:lang w:eastAsia="he-IL"/>
        </w:rPr>
        <w:t>למכירת המוצר</w:t>
      </w:r>
      <w:r>
        <w:rPr>
          <w:rFonts w:ascii="Arial" w:hAnsi="Arial" w:hint="cs"/>
          <w:rtl/>
          <w:lang w:eastAsia="he-IL"/>
        </w:rPr>
        <w:t>ים הבאים:</w:t>
      </w:r>
    </w:p>
    <w:p w14:paraId="4222107D" w14:textId="73686B4C"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w:t>
      </w:r>
    </w:p>
    <w:p w14:paraId="32756912" w14:textId="07E941D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 Server</w:t>
      </w:r>
    </w:p>
    <w:p w14:paraId="3196749C" w14:textId="7777777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2ABC4044" w14:textId="12FA3B2F" w:rsidR="00726B99" w:rsidRPr="00F74B29" w:rsidRDefault="00F74B29" w:rsidP="00726B99">
      <w:pPr>
        <w:widowControl w:val="0"/>
        <w:spacing w:before="240" w:line="276" w:lineRule="auto"/>
        <w:ind w:left="1470"/>
        <w:jc w:val="both"/>
        <w:outlineLvl w:val="7"/>
        <w:rPr>
          <w:rFonts w:ascii="Arial" w:hAnsi="Arial"/>
          <w:b/>
          <w:bCs/>
          <w:lang w:eastAsia="he-IL"/>
        </w:rPr>
      </w:pPr>
      <w:r w:rsidRPr="00F74B29">
        <w:rPr>
          <w:rFonts w:ascii="Arial" w:hAnsi="Arial" w:hint="cs"/>
          <w:b/>
          <w:bCs/>
          <w:rtl/>
          <w:lang w:eastAsia="he-IL"/>
        </w:rPr>
        <w:t>מובהר, כי ניתן להציג רק קבלן משנה אחד לצורך עמידה בתנאי הסף</w:t>
      </w:r>
      <w:r w:rsidR="000C4FB4">
        <w:rPr>
          <w:rFonts w:ascii="Arial" w:hAnsi="Arial" w:hint="cs"/>
          <w:b/>
          <w:bCs/>
          <w:rtl/>
          <w:lang w:eastAsia="he-IL"/>
        </w:rPr>
        <w:t xml:space="preserve"> ובכל מקרה על המציע להיות משווק מורשה מטעם היצרן לאחד המוצרים שלעיל לפחות.</w:t>
      </w:r>
    </w:p>
    <w:p w14:paraId="62BFBD40" w14:textId="33A8F398" w:rsidR="00E03A4F" w:rsidRPr="00E03A4F" w:rsidRDefault="00E03A4F" w:rsidP="00F531CE">
      <w:pPr>
        <w:widowControl w:val="0"/>
        <w:numPr>
          <w:ilvl w:val="2"/>
          <w:numId w:val="4"/>
        </w:numPr>
        <w:spacing w:before="240" w:line="276" w:lineRule="auto"/>
        <w:ind w:left="1470" w:hanging="720"/>
        <w:jc w:val="both"/>
        <w:outlineLvl w:val="7"/>
        <w:rPr>
          <w:rFonts w:ascii="Arial" w:hAnsi="Arial"/>
          <w:lang w:eastAsia="he-IL"/>
        </w:rPr>
      </w:pPr>
      <w:bookmarkStart w:id="56" w:name="_Ref22726353"/>
      <w:r>
        <w:rPr>
          <w:rFonts w:hint="cs"/>
          <w:rtl/>
        </w:rPr>
        <w:t xml:space="preserve">המציע </w:t>
      </w:r>
      <w:r w:rsidR="00F74B29">
        <w:rPr>
          <w:rFonts w:ascii="Arial" w:hAnsi="Arial" w:hint="cs"/>
          <w:rtl/>
          <w:lang w:eastAsia="he-IL"/>
        </w:rPr>
        <w:t>ו/או קבלן משנה מטעמו</w:t>
      </w:r>
      <w:r w:rsidR="00F74B29">
        <w:rPr>
          <w:rFonts w:hint="cs"/>
          <w:rtl/>
        </w:rPr>
        <w:t xml:space="preserve">, </w:t>
      </w:r>
      <w:r>
        <w:rPr>
          <w:rFonts w:hint="cs"/>
          <w:rtl/>
        </w:rPr>
        <w:t>נתן שירותי מכירה ותחזוקה לשלושה לקוחות שונים במהלך שלוש השנים שקדמו למועד הגשת ההצעה לפחות, ביחס ל</w:t>
      </w:r>
      <w:r w:rsidR="00726B99">
        <w:rPr>
          <w:rFonts w:hint="cs"/>
          <w:rtl/>
        </w:rPr>
        <w:t>כלל ה</w:t>
      </w:r>
      <w:r>
        <w:rPr>
          <w:rFonts w:hint="cs"/>
          <w:rtl/>
        </w:rPr>
        <w:t>מוצרים הבאים לפחות:</w:t>
      </w:r>
      <w:bookmarkEnd w:id="56"/>
    </w:p>
    <w:p w14:paraId="7BD228D4" w14:textId="77777777" w:rsidR="00E03A4F" w:rsidRPr="00250D5E"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MF ArcSight ESM</w:t>
      </w:r>
    </w:p>
    <w:p w14:paraId="48754187" w14:textId="77777777" w:rsidR="00E03A4F" w:rsidRPr="00250D5E"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MF ArcSight ESM Server</w:t>
      </w:r>
    </w:p>
    <w:p w14:paraId="555FC344" w14:textId="38396513" w:rsidR="00E03A4F" w:rsidRDefault="00E03A4F" w:rsidP="00E03A4F">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5DD91212" w14:textId="77777777" w:rsidR="00726B99" w:rsidRDefault="000C4FB4" w:rsidP="000C4FB4">
      <w:pPr>
        <w:widowControl w:val="0"/>
        <w:spacing w:before="240" w:line="276" w:lineRule="auto"/>
        <w:ind w:left="1470"/>
        <w:jc w:val="both"/>
        <w:outlineLvl w:val="7"/>
        <w:rPr>
          <w:rFonts w:ascii="Arial" w:hAnsi="Arial"/>
          <w:b/>
          <w:bCs/>
          <w:rtl/>
          <w:lang w:eastAsia="he-IL"/>
        </w:rPr>
      </w:pPr>
      <w:bookmarkStart w:id="57" w:name="_Hlk22825071"/>
      <w:bookmarkEnd w:id="53"/>
      <w:r w:rsidRPr="000C4FB4">
        <w:rPr>
          <w:rFonts w:ascii="Arial" w:hAnsi="Arial" w:hint="cs"/>
          <w:b/>
          <w:bCs/>
          <w:rtl/>
          <w:lang w:eastAsia="he-IL"/>
        </w:rPr>
        <w:t xml:space="preserve">מובהר, כי ניתן להציג רק קבלן משנה אחד לצורך עמידה בתנאי הסף ובכל מקרה על המציע </w:t>
      </w:r>
      <w:r w:rsidR="00726B99">
        <w:rPr>
          <w:rFonts w:ascii="Arial" w:hAnsi="Arial" w:hint="cs"/>
          <w:b/>
          <w:bCs/>
          <w:rtl/>
          <w:lang w:eastAsia="he-IL"/>
        </w:rPr>
        <w:t>להראות שירות כנדרש בתנאי</w:t>
      </w:r>
      <w:r w:rsidRPr="000C4FB4">
        <w:rPr>
          <w:rFonts w:ascii="Arial" w:hAnsi="Arial" w:hint="cs"/>
          <w:b/>
          <w:bCs/>
          <w:rtl/>
          <w:lang w:eastAsia="he-IL"/>
        </w:rPr>
        <w:t xml:space="preserve"> </w:t>
      </w:r>
      <w:r w:rsidR="00726B99">
        <w:rPr>
          <w:rFonts w:ascii="Arial" w:hAnsi="Arial" w:hint="cs"/>
          <w:b/>
          <w:bCs/>
          <w:rtl/>
          <w:lang w:eastAsia="he-IL"/>
        </w:rPr>
        <w:t>עבור</w:t>
      </w:r>
      <w:r w:rsidRPr="000C4FB4">
        <w:rPr>
          <w:rFonts w:ascii="Arial" w:hAnsi="Arial" w:hint="cs"/>
          <w:b/>
          <w:bCs/>
          <w:rtl/>
          <w:lang w:eastAsia="he-IL"/>
        </w:rPr>
        <w:t xml:space="preserve"> אחד המוצרים שלעיל לפחות</w:t>
      </w:r>
      <w:r w:rsidR="00726B99">
        <w:rPr>
          <w:rFonts w:ascii="Arial" w:hAnsi="Arial" w:hint="cs"/>
          <w:b/>
          <w:bCs/>
          <w:rtl/>
          <w:lang w:eastAsia="he-IL"/>
        </w:rPr>
        <w:t>.</w:t>
      </w:r>
    </w:p>
    <w:bookmarkEnd w:id="57"/>
    <w:p w14:paraId="7ADC0B99" w14:textId="77777777" w:rsidR="00726B99" w:rsidRDefault="00726B99" w:rsidP="000C4FB4">
      <w:pPr>
        <w:widowControl w:val="0"/>
        <w:spacing w:before="240" w:line="276" w:lineRule="auto"/>
        <w:ind w:left="1470"/>
        <w:jc w:val="both"/>
        <w:outlineLvl w:val="7"/>
        <w:rPr>
          <w:rFonts w:ascii="Arial" w:hAnsi="Arial"/>
          <w:b/>
          <w:bCs/>
          <w:rtl/>
          <w:lang w:eastAsia="he-IL"/>
        </w:rPr>
      </w:pPr>
      <w:r>
        <w:rPr>
          <w:rFonts w:ascii="Arial" w:hAnsi="Arial" w:hint="cs"/>
          <w:b/>
          <w:bCs/>
          <w:rtl/>
          <w:lang w:eastAsia="he-IL"/>
        </w:rPr>
        <w:lastRenderedPageBreak/>
        <w:t>עבור כל לקוח נדרש כי המציע או קבלן המשנה יתנו שירותי מכירה ותחזוקה יחד ללקוח.</w:t>
      </w:r>
    </w:p>
    <w:p w14:paraId="5F9C95E7" w14:textId="7B8DD88B" w:rsidR="000C4FB4" w:rsidRPr="000C4FB4" w:rsidRDefault="00726B99" w:rsidP="000C4FB4">
      <w:pPr>
        <w:widowControl w:val="0"/>
        <w:spacing w:before="240" w:line="276" w:lineRule="auto"/>
        <w:ind w:left="1470"/>
        <w:jc w:val="both"/>
        <w:outlineLvl w:val="7"/>
        <w:rPr>
          <w:rFonts w:ascii="Arial" w:hAnsi="Arial"/>
          <w:b/>
          <w:bCs/>
          <w:lang w:eastAsia="he-IL"/>
        </w:rPr>
      </w:pPr>
      <w:r>
        <w:rPr>
          <w:rFonts w:ascii="Arial" w:hAnsi="Arial" w:hint="cs"/>
          <w:b/>
          <w:bCs/>
          <w:rtl/>
          <w:lang w:eastAsia="he-IL"/>
        </w:rPr>
        <w:t>לא ניתן לפצל שירות לאותו לקוח בין המציע וקבלן המשנה.</w:t>
      </w:r>
    </w:p>
    <w:bookmarkEnd w:id="54"/>
    <w:bookmarkEnd w:id="55"/>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498ED4D9"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E70C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1F1EE2C" w14:textId="7888FFBD"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E70C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94AE0C8" w14:textId="207E3BA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BE70C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65D76D2" w14:textId="0F164CAB"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BE70C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2A9AF6C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BE70C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38B07A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BE70C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D2BFBE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BE70C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2B6267C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BE70C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CFF3747" w14:textId="7C940985"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BE70C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1860DF73" w14:textId="01AAB588"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sidR="00AD15E8">
        <w:rPr>
          <w:rFonts w:hint="cs"/>
          <w:rtl/>
        </w:rPr>
        <w:t xml:space="preserve"> </w:t>
      </w:r>
      <w:r w:rsidR="00AD15E8">
        <w:rPr>
          <w:rtl/>
        </w:rPr>
        <w:fldChar w:fldCharType="begin"/>
      </w:r>
      <w:r w:rsidR="00AD15E8">
        <w:rPr>
          <w:rtl/>
        </w:rPr>
        <w:instrText xml:space="preserve"> </w:instrText>
      </w:r>
      <w:r w:rsidR="00AD15E8">
        <w:rPr>
          <w:rFonts w:hint="cs"/>
        </w:rPr>
        <w:instrText>REF</w:instrText>
      </w:r>
      <w:r w:rsidR="00AD15E8">
        <w:rPr>
          <w:rFonts w:hint="cs"/>
          <w:rtl/>
        </w:rPr>
        <w:instrText xml:space="preserve"> _</w:instrText>
      </w:r>
      <w:r w:rsidR="00AD15E8">
        <w:rPr>
          <w:rFonts w:hint="cs"/>
        </w:rPr>
        <w:instrText>Ref477090906 \r \h</w:instrText>
      </w:r>
      <w:r w:rsidR="00AD15E8">
        <w:rPr>
          <w:rtl/>
        </w:rPr>
        <w:instrText xml:space="preserve"> </w:instrText>
      </w:r>
      <w:r w:rsidR="00AD15E8">
        <w:rPr>
          <w:rtl/>
        </w:rPr>
      </w:r>
      <w:r w:rsidR="00AD15E8">
        <w:rPr>
          <w:rtl/>
        </w:rPr>
        <w:fldChar w:fldCharType="separate"/>
      </w:r>
      <w:r w:rsidR="00AD15E8">
        <w:rPr>
          <w:rtl/>
        </w:rPr>
        <w:t>‏11.1.9</w:t>
      </w:r>
      <w:r w:rsidR="00AD15E8">
        <w:rPr>
          <w:rtl/>
        </w:rPr>
        <w:fldChar w:fldCharType="end"/>
      </w:r>
      <w:r w:rsidRPr="002A6F8D">
        <w:rPr>
          <w:rFonts w:hint="cs"/>
          <w:rtl/>
        </w:rPr>
        <w:t xml:space="preserve">, יצרף המציע </w:t>
      </w:r>
      <w:r w:rsidR="00AD15E8">
        <w:rPr>
          <w:rFonts w:hint="cs"/>
          <w:rtl/>
        </w:rPr>
        <w:t>ערבות מכרז</w:t>
      </w:r>
      <w:r w:rsidRPr="002A6F8D">
        <w:rPr>
          <w:rFonts w:hint="cs"/>
          <w:rtl/>
        </w:rPr>
        <w:t xml:space="preserve"> בנוסח נספח א'</w:t>
      </w:r>
      <w:r w:rsidR="00AD15E8">
        <w:rPr>
          <w:rFonts w:hint="cs"/>
          <w:rtl/>
        </w:rPr>
        <w:t>9</w:t>
      </w:r>
      <w:r w:rsidRPr="002A6F8D">
        <w:rPr>
          <w:rFonts w:hint="cs"/>
          <w:rtl/>
        </w:rPr>
        <w:t xml:space="preserve"> חתום כדין.</w:t>
      </w:r>
    </w:p>
    <w:p w14:paraId="75F879D4" w14:textId="025DEDA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BE70C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DE93D43" w14:textId="77777777" w:rsidR="009C569C" w:rsidRPr="00AD0B44" w:rsidRDefault="009C569C" w:rsidP="009C569C">
      <w:pPr>
        <w:widowControl w:val="0"/>
        <w:numPr>
          <w:ilvl w:val="0"/>
          <w:numId w:val="4"/>
        </w:numPr>
        <w:spacing w:before="240" w:line="276" w:lineRule="auto"/>
        <w:ind w:left="357" w:hanging="357"/>
        <w:jc w:val="both"/>
        <w:outlineLvl w:val="7"/>
        <w:rPr>
          <w:b/>
          <w:bCs/>
          <w:sz w:val="28"/>
          <w:szCs w:val="28"/>
          <w:u w:val="single"/>
        </w:rPr>
      </w:pPr>
      <w:bookmarkStart w:id="59" w:name="_Toc487708795"/>
      <w:bookmarkStart w:id="60" w:name="_Toc487644358"/>
      <w:bookmarkStart w:id="61" w:name="_Ref489611586"/>
      <w:bookmarkStart w:id="62" w:name="_Ref500871414"/>
      <w:bookmarkStart w:id="63" w:name="_Ref503183133"/>
      <w:r w:rsidRPr="00AD0B44">
        <w:rPr>
          <w:b/>
          <w:bCs/>
          <w:sz w:val="28"/>
          <w:szCs w:val="28"/>
          <w:u w:val="single"/>
          <w:rtl/>
        </w:rPr>
        <w:t>ערבות הצעה</w:t>
      </w:r>
      <w:bookmarkEnd w:id="59"/>
      <w:bookmarkEnd w:id="60"/>
      <w:bookmarkEnd w:id="61"/>
      <w:bookmarkEnd w:id="62"/>
      <w:bookmarkEnd w:id="63"/>
      <w:r w:rsidRPr="00AD0B44">
        <w:rPr>
          <w:rFonts w:hint="cs"/>
          <w:b/>
          <w:bCs/>
          <w:sz w:val="28"/>
          <w:szCs w:val="28"/>
          <w:u w:val="single"/>
          <w:rtl/>
        </w:rPr>
        <w:t xml:space="preserve"> </w:t>
      </w:r>
    </w:p>
    <w:p w14:paraId="67DFFA72"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כתנאי סף במכרז זה, </w:t>
      </w:r>
      <w:r w:rsidRPr="009C569C">
        <w:rPr>
          <w:sz w:val="26"/>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697CFB8" w14:textId="55B94CBB"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כתב הערבות יוגש על ידי המציע עצמו בלבד (המציע יהיה ה"חייב" לפי נוסח כתב הערבות), בהתאם לנוסח בנספח </w:t>
      </w:r>
      <w:r w:rsidRPr="009C569C">
        <w:rPr>
          <w:rFonts w:hint="cs"/>
          <w:sz w:val="26"/>
          <w:rtl/>
        </w:rPr>
        <w:t>א'9</w:t>
      </w:r>
      <w:r w:rsidRPr="009C569C">
        <w:rPr>
          <w:sz w:val="26"/>
          <w:rtl/>
        </w:rPr>
        <w:t xml:space="preserve">, בסך של </w:t>
      </w:r>
      <w:r w:rsidR="00162D88">
        <w:rPr>
          <w:rFonts w:hint="cs"/>
          <w:sz w:val="26"/>
          <w:rtl/>
        </w:rPr>
        <w:t>18</w:t>
      </w:r>
      <w:r w:rsidRPr="009C569C">
        <w:rPr>
          <w:rFonts w:hint="cs"/>
          <w:sz w:val="26"/>
          <w:rtl/>
        </w:rPr>
        <w:t>,000</w:t>
      </w:r>
      <w:r w:rsidRPr="009C569C">
        <w:rPr>
          <w:sz w:val="26"/>
          <w:rtl/>
        </w:rPr>
        <w:t xml:space="preserve"> (</w:t>
      </w:r>
      <w:r w:rsidR="00162D88">
        <w:rPr>
          <w:rFonts w:hint="cs"/>
          <w:sz w:val="26"/>
          <w:rtl/>
        </w:rPr>
        <w:t>שמונה עשר</w:t>
      </w:r>
      <w:r w:rsidRPr="009C569C">
        <w:rPr>
          <w:rFonts w:hint="cs"/>
          <w:sz w:val="26"/>
          <w:rtl/>
        </w:rPr>
        <w:t xml:space="preserve"> אלף ש"ח</w:t>
      </w:r>
      <w:r w:rsidRPr="009C569C">
        <w:rPr>
          <w:sz w:val="26"/>
          <w:rtl/>
        </w:rPr>
        <w:t xml:space="preserve">) ₪. תוקף הערבות יהיה עד </w:t>
      </w:r>
      <w:r w:rsidRPr="009C569C">
        <w:rPr>
          <w:sz w:val="26"/>
          <w:rtl/>
        </w:rPr>
        <w:lastRenderedPageBreak/>
        <w:t>למועד האמור בסעיף</w:t>
      </w:r>
      <w:r w:rsidRPr="009C569C">
        <w:rPr>
          <w:rFonts w:hint="cs"/>
          <w:sz w:val="26"/>
          <w:rtl/>
        </w:rPr>
        <w:t xml:space="preserve"> </w:t>
      </w:r>
      <w:r w:rsidRPr="009C569C">
        <w:rPr>
          <w:sz w:val="26"/>
          <w:rtl/>
        </w:rPr>
        <w:fldChar w:fldCharType="begin"/>
      </w:r>
      <w:r w:rsidRPr="009C569C">
        <w:rPr>
          <w:sz w:val="26"/>
          <w:rtl/>
        </w:rPr>
        <w:instrText xml:space="preserve"> </w:instrText>
      </w:r>
      <w:r w:rsidRPr="009C569C">
        <w:rPr>
          <w:rFonts w:hint="cs"/>
          <w:sz w:val="26"/>
        </w:rPr>
        <w:instrText>REF</w:instrText>
      </w:r>
      <w:r w:rsidRPr="009C569C">
        <w:rPr>
          <w:rFonts w:hint="cs"/>
          <w:sz w:val="26"/>
          <w:rtl/>
        </w:rPr>
        <w:instrText xml:space="preserve"> _</w:instrText>
      </w:r>
      <w:r w:rsidRPr="009C569C">
        <w:rPr>
          <w:rFonts w:hint="cs"/>
          <w:sz w:val="26"/>
        </w:rPr>
        <w:instrText>Ref489122466 \r \h</w:instrText>
      </w:r>
      <w:r w:rsidRPr="009C569C">
        <w:rPr>
          <w:sz w:val="26"/>
          <w:rtl/>
        </w:rPr>
        <w:instrText xml:space="preserve">  \* </w:instrText>
      </w:r>
      <w:r w:rsidRPr="009C569C">
        <w:rPr>
          <w:sz w:val="26"/>
        </w:rPr>
        <w:instrText>MERGEFORMAT</w:instrText>
      </w:r>
      <w:r w:rsidRPr="009C569C">
        <w:rPr>
          <w:sz w:val="26"/>
          <w:rtl/>
        </w:rPr>
        <w:instrText xml:space="preserve"> </w:instrText>
      </w:r>
      <w:r w:rsidRPr="009C569C">
        <w:rPr>
          <w:sz w:val="26"/>
          <w:rtl/>
        </w:rPr>
      </w:r>
      <w:r w:rsidRPr="009C569C">
        <w:rPr>
          <w:sz w:val="26"/>
          <w:rtl/>
        </w:rPr>
        <w:fldChar w:fldCharType="separate"/>
      </w:r>
      <w:r>
        <w:rPr>
          <w:sz w:val="26"/>
          <w:rtl/>
        </w:rPr>
        <w:t>‏3.4</w:t>
      </w:r>
      <w:r w:rsidRPr="009C569C">
        <w:rPr>
          <w:sz w:val="26"/>
          <w:rtl/>
        </w:rPr>
        <w:fldChar w:fldCharType="end"/>
      </w:r>
      <w:r w:rsidRPr="009C569C">
        <w:rPr>
          <w:sz w:val="26"/>
          <w:rtl/>
        </w:rPr>
        <w:t xml:space="preserve"> לעיל.</w:t>
      </w:r>
    </w:p>
    <w:p w14:paraId="5908735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9C569C">
        <w:rPr>
          <w:b/>
          <w:bCs/>
          <w:sz w:val="26"/>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43D1A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rFonts w:hint="cs"/>
          <w:sz w:val="26"/>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73A4101"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14:paraId="00DC99FC"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 xml:space="preserve">מציע מסר </w:t>
      </w:r>
      <w:proofErr w:type="spellStart"/>
      <w:r w:rsidRPr="00986DC6">
        <w:rPr>
          <w:rFonts w:ascii="Arial" w:hAnsi="Arial" w:hint="cs"/>
          <w:rtl/>
        </w:rPr>
        <w:t>לועדת</w:t>
      </w:r>
      <w:proofErr w:type="spellEnd"/>
      <w:r w:rsidRPr="00986DC6">
        <w:rPr>
          <w:rFonts w:ascii="Arial" w:hAnsi="Arial" w:hint="cs"/>
          <w:rtl/>
        </w:rPr>
        <w:t xml:space="preserve"> המכרזים מידע מטעה או מידע מהותי בלתי  מדויק.</w:t>
      </w:r>
    </w:p>
    <w:p w14:paraId="2A0C0B20"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14:paraId="2B139568"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14:paraId="29578066"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הערבות תוחזר למציעים שלא זכו במכרז </w:t>
      </w:r>
      <w:r w:rsidRPr="009C569C">
        <w:rPr>
          <w:sz w:val="26"/>
          <w:rtl/>
        </w:rPr>
        <w:t xml:space="preserve">לאחר סיום הליכי המכרז או עם חתימת ההסכם עם הזוכה במכרז, לפי המוקדם </w:t>
      </w:r>
      <w:proofErr w:type="spellStart"/>
      <w:r w:rsidRPr="009C569C">
        <w:rPr>
          <w:sz w:val="26"/>
          <w:rtl/>
        </w:rPr>
        <w:t>מביניהם</w:t>
      </w:r>
      <w:proofErr w:type="spellEnd"/>
      <w:r w:rsidRPr="009C569C">
        <w:rPr>
          <w:sz w:val="26"/>
          <w:rtl/>
        </w:rPr>
        <w:t>.</w:t>
      </w:r>
    </w:p>
    <w:p w14:paraId="1CE5A16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וועדת המכרזים תהיה רשאית לדרוש הארכת תוקף הערבות כל עוד לא התקבלה החלטה בדבר זוכה במכרז.</w:t>
      </w:r>
    </w:p>
    <w:p w14:paraId="306EEF6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ערבות מאת חברת ביטוח תהיה חתומה על ידי </w:t>
      </w:r>
      <w:proofErr w:type="spellStart"/>
      <w:r w:rsidRPr="009C569C">
        <w:rPr>
          <w:sz w:val="26"/>
          <w:rtl/>
        </w:rPr>
        <w:t>מורשי</w:t>
      </w:r>
      <w:proofErr w:type="spellEnd"/>
      <w:r w:rsidRPr="009C569C">
        <w:rPr>
          <w:sz w:val="26"/>
          <w:rtl/>
        </w:rPr>
        <w:t xml:space="preserve"> החתימה של חברת הביטוח ולא על ידי סוכן הביטוח.</w:t>
      </w:r>
    </w:p>
    <w:p w14:paraId="2AE272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הצעה שלא תצורף אליה ערבות כנדרש לעיל תיפסל על הסף ולא תידון כלל.</w:t>
      </w:r>
    </w:p>
    <w:p w14:paraId="4C5B361E"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23806F5"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067F23EB"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xml:space="preserve">, בהתאם לשיקול דעתו הבלעדי, האפשרות לפסול זוכה או להתנות תנאים והגבלות להסרת החשש האמור, לרבות דרישה כי היועץ ימנע מביצוע עבודה אשר </w:t>
      </w:r>
      <w:r w:rsidRPr="0078578B">
        <w:rPr>
          <w:sz w:val="26"/>
          <w:rtl/>
        </w:rPr>
        <w:lastRenderedPageBreak/>
        <w:t>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FDC7C86" w14:textId="63A548EB"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6EA88D41" w14:textId="1E2EA28B"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A2B44C4" w14:textId="394CB1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8F9DDAE" w14:textId="5BB12E2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7"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04BA4B2F" w14:textId="1DA0FEAA"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4F8D462E" w14:textId="031DBA5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68"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14343B40" w14:textId="169CA4A7" w:rsidR="00D84103" w:rsidRDefault="00071CEB" w:rsidP="00EC5641">
      <w:pPr>
        <w:widowControl w:val="0"/>
        <w:numPr>
          <w:ilvl w:val="2"/>
          <w:numId w:val="4"/>
        </w:numPr>
        <w:spacing w:before="240" w:line="276" w:lineRule="auto"/>
        <w:ind w:left="1470" w:hanging="630"/>
        <w:jc w:val="both"/>
        <w:outlineLvl w:val="7"/>
        <w:rPr>
          <w:sz w:val="40"/>
        </w:rPr>
      </w:pPr>
      <w:r>
        <w:rPr>
          <w:rFonts w:hint="cs"/>
          <w:sz w:val="40"/>
          <w:rtl/>
        </w:rPr>
        <w:t xml:space="preserve">המציע אשר יציג את סכום </w:t>
      </w:r>
      <w:proofErr w:type="spellStart"/>
      <w:r>
        <w:rPr>
          <w:rFonts w:hint="cs"/>
          <w:sz w:val="40"/>
          <w:rtl/>
        </w:rPr>
        <w:t>הסה"כ</w:t>
      </w:r>
      <w:proofErr w:type="spellEnd"/>
      <w:r w:rsidR="008D15D2">
        <w:rPr>
          <w:rFonts w:hint="cs"/>
          <w:sz w:val="40"/>
          <w:rtl/>
        </w:rPr>
        <w:t xml:space="preserve"> הנמוך ביותר</w:t>
      </w:r>
      <w:r>
        <w:rPr>
          <w:rFonts w:hint="cs"/>
          <w:sz w:val="40"/>
          <w:rtl/>
        </w:rPr>
        <w:t xml:space="preserve">, שיתקבל </w:t>
      </w:r>
      <w:proofErr w:type="spellStart"/>
      <w:r>
        <w:rPr>
          <w:rFonts w:hint="cs"/>
          <w:sz w:val="40"/>
          <w:rtl/>
        </w:rPr>
        <w:t>מסכימת</w:t>
      </w:r>
      <w:proofErr w:type="spellEnd"/>
      <w:r>
        <w:rPr>
          <w:rFonts w:hint="cs"/>
          <w:sz w:val="40"/>
          <w:rtl/>
        </w:rPr>
        <w:t xml:space="preserve"> כל סכומי העמודות בהצעת המחיר</w:t>
      </w:r>
      <w:r w:rsidR="008D15D2">
        <w:rPr>
          <w:rFonts w:hint="cs"/>
          <w:sz w:val="40"/>
          <w:rtl/>
        </w:rPr>
        <w:t>, יקבל את הציון 100. כל יתר ההצעות ינוקדו באופן יחסי להצעה הזולה ביותר</w:t>
      </w:r>
      <w:r w:rsidR="00B536C6">
        <w:rPr>
          <w:rFonts w:hint="cs"/>
          <w:sz w:val="40"/>
          <w:rtl/>
        </w:rPr>
        <w:t xml:space="preserve"> ובאופן הבא:</w:t>
      </w:r>
    </w:p>
    <w:p w14:paraId="12654AB1" w14:textId="56B83AFF" w:rsidR="00B536C6" w:rsidRPr="00B536C6" w:rsidRDefault="005B64AD" w:rsidP="00B536C6">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8"/>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3CD46660" w14:textId="73C152DC"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75A8570E"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lastRenderedPageBreak/>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B7A1F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56162E56" w14:textId="7EE7DF5B"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2BFC8BF5" w14:textId="7F217ACF"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7"/>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49924D4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9" w:name="_Ref30732988"/>
      <w:bookmarkStart w:id="70" w:name="_Ref40161692"/>
      <w:bookmarkStart w:id="7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5A18F12A"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9"/>
    <w:bookmarkEnd w:id="70"/>
    <w:bookmarkEnd w:id="71"/>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4D702A2B"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473596D2"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Toc81106420"/>
      <w:r>
        <w:rPr>
          <w:rFonts w:hint="cs"/>
          <w:rtl/>
        </w:rPr>
        <w:lastRenderedPageBreak/>
        <w:t>המשרד מעוניין לבחור ב</w:t>
      </w:r>
      <w:r w:rsidR="00C405C4">
        <w:rPr>
          <w:rFonts w:hint="cs"/>
          <w:rtl/>
        </w:rPr>
        <w:t>ז</w:t>
      </w:r>
      <w:r>
        <w:rPr>
          <w:rFonts w:hint="cs"/>
          <w:rtl/>
        </w:rPr>
        <w:t>וכה אחד במכרז זה.</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6DE7BFDE"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7334A9" w14:textId="0AD0E9F1"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2"/>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w:t>
      </w:r>
      <w:r w:rsidRPr="00CA6E12">
        <w:rPr>
          <w:rFonts w:hint="cs"/>
          <w:rtl/>
        </w:rPr>
        <w:lastRenderedPageBreak/>
        <w:t xml:space="preserve">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tl/>
        </w:rPr>
      </w:pPr>
      <w:bookmarkStart w:id="73"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3"/>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7DC33BF" w14:textId="59632396" w:rsidR="009C569C" w:rsidRPr="009C569C" w:rsidRDefault="006472E0" w:rsidP="009C569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95067B">
        <w:rPr>
          <w:rFonts w:ascii="David" w:hAnsi="David"/>
          <w:b/>
          <w:bCs/>
          <w:u w:val="single"/>
          <w:rtl/>
        </w:rPr>
        <w:t>17/2019</w:t>
      </w:r>
      <w:r w:rsidR="00573A5E">
        <w:rPr>
          <w:rFonts w:ascii="David" w:hAnsi="David"/>
          <w:b/>
          <w:bCs/>
          <w:u w:val="single"/>
          <w:rtl/>
        </w:rPr>
        <w:t xml:space="preserve"> </w:t>
      </w:r>
      <w:r w:rsidR="00DD36F6">
        <w:rPr>
          <w:rFonts w:ascii="David" w:hAnsi="David" w:hint="cs"/>
          <w:b/>
          <w:bCs/>
          <w:u w:val="single"/>
          <w:rtl/>
        </w:rPr>
        <w:t>להמשך תמיכה ותחזוקה למערך ה-</w:t>
      </w:r>
      <w:r w:rsidR="00DD36F6">
        <w:rPr>
          <w:rFonts w:ascii="David" w:hAnsi="David" w:hint="cs"/>
          <w:b/>
          <w:bCs/>
          <w:u w:val="single"/>
        </w:rPr>
        <w:t>SIEM</w:t>
      </w:r>
      <w:r w:rsidR="009C569C" w:rsidRPr="009C569C">
        <w:rPr>
          <w:rFonts w:ascii="David" w:hAnsi="David" w:hint="cs"/>
          <w:b/>
          <w:bCs/>
          <w:u w:val="single"/>
          <w:rtl/>
        </w:rPr>
        <w:t xml:space="preserve"> </w:t>
      </w:r>
    </w:p>
    <w:p w14:paraId="7D24BA20" w14:textId="5731AD8F" w:rsidR="006472E0" w:rsidRPr="00DD6E47" w:rsidRDefault="006472E0" w:rsidP="009C569C">
      <w:pPr>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4" w:name="_Ref179606549"/>
      <w:r w:rsidRPr="00DD6E47">
        <w:rPr>
          <w:rFonts w:ascii="David" w:hAnsi="David"/>
          <w:b/>
          <w:bCs/>
          <w:u w:val="single"/>
          <w:rtl/>
        </w:rPr>
        <w:lastRenderedPageBreak/>
        <w:t>פרטים על הגוף המציע</w:t>
      </w:r>
    </w:p>
    <w:tbl>
      <w:tblPr>
        <w:bidiVisual/>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3228"/>
        <w:gridCol w:w="2915"/>
      </w:tblGrid>
      <w:tr w:rsidR="009C40BC" w:rsidRPr="006472E0" w14:paraId="417164F7" w14:textId="3A511D5E" w:rsidTr="009C40BC">
        <w:trPr>
          <w:trHeight w:hRule="exact" w:val="680"/>
          <w:hidden/>
        </w:trPr>
        <w:tc>
          <w:tcPr>
            <w:tcW w:w="2998" w:type="dxa"/>
            <w:tcBorders>
              <w:top w:val="nil"/>
              <w:left w:val="nil"/>
              <w:bottom w:val="nil"/>
            </w:tcBorders>
            <w:vAlign w:val="center"/>
          </w:tcPr>
          <w:p w14:paraId="372CABCA" w14:textId="77777777" w:rsidR="009C40BC" w:rsidRPr="00DD6E47" w:rsidRDefault="009C40BC" w:rsidP="00117249">
            <w:pPr>
              <w:pStyle w:val="ListParagraph"/>
              <w:spacing w:line="360" w:lineRule="auto"/>
              <w:ind w:left="360" w:right="260"/>
              <w:rPr>
                <w:rFonts w:ascii="David" w:hAnsi="David" w:cs="David"/>
                <w:vanish/>
                <w:rtl/>
              </w:rPr>
            </w:pPr>
          </w:p>
        </w:tc>
        <w:tc>
          <w:tcPr>
            <w:tcW w:w="3228" w:type="dxa"/>
            <w:shd w:val="clear" w:color="auto" w:fill="BFBFBF" w:themeFill="background1" w:themeFillShade="BF"/>
          </w:tcPr>
          <w:p w14:paraId="47C73CB9" w14:textId="77777777" w:rsidR="009C40BC" w:rsidRPr="00DD6E47" w:rsidRDefault="009C40BC" w:rsidP="006472E0">
            <w:pPr>
              <w:spacing w:line="360" w:lineRule="auto"/>
              <w:jc w:val="center"/>
              <w:rPr>
                <w:rFonts w:ascii="David" w:hAnsi="David"/>
                <w:b/>
                <w:bCs/>
              </w:rPr>
            </w:pPr>
            <w:r w:rsidRPr="00DD6E47">
              <w:rPr>
                <w:rFonts w:ascii="David" w:hAnsi="David" w:hint="eastAsia"/>
                <w:b/>
                <w:bCs/>
                <w:rtl/>
              </w:rPr>
              <w:t>המציע</w:t>
            </w:r>
          </w:p>
        </w:tc>
        <w:tc>
          <w:tcPr>
            <w:tcW w:w="2915" w:type="dxa"/>
            <w:shd w:val="clear" w:color="auto" w:fill="BFBFBF" w:themeFill="background1" w:themeFillShade="BF"/>
          </w:tcPr>
          <w:p w14:paraId="54E084AD" w14:textId="280B438D" w:rsidR="009C40BC" w:rsidRPr="00DD6E47" w:rsidRDefault="009C40BC" w:rsidP="006472E0">
            <w:pPr>
              <w:spacing w:line="360" w:lineRule="auto"/>
              <w:jc w:val="center"/>
              <w:rPr>
                <w:rFonts w:ascii="David" w:hAnsi="David"/>
                <w:b/>
                <w:bCs/>
                <w:rtl/>
              </w:rPr>
            </w:pPr>
            <w:r>
              <w:rPr>
                <w:rFonts w:ascii="David" w:hAnsi="David" w:hint="cs"/>
                <w:b/>
                <w:bCs/>
                <w:rtl/>
              </w:rPr>
              <w:t>קבלן משנה (במידה ורלוונטי)</w:t>
            </w:r>
          </w:p>
        </w:tc>
      </w:tr>
      <w:tr w:rsidR="009C40BC" w:rsidRPr="006472E0" w14:paraId="4FB28C26" w14:textId="444EBF68" w:rsidTr="009C40BC">
        <w:trPr>
          <w:trHeight w:hRule="exact" w:val="680"/>
          <w:hidden/>
        </w:trPr>
        <w:tc>
          <w:tcPr>
            <w:tcW w:w="2998" w:type="dxa"/>
            <w:tcBorders>
              <w:top w:val="nil"/>
              <w:left w:val="nil"/>
              <w:bottom w:val="nil"/>
            </w:tcBorders>
            <w:vAlign w:val="center"/>
          </w:tcPr>
          <w:p w14:paraId="363B36D1"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9C40BC" w:rsidRPr="00DD6E47" w:rsidRDefault="009C40BC"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3228" w:type="dxa"/>
          </w:tcPr>
          <w:p w14:paraId="6D54223E" w14:textId="77777777" w:rsidR="009C40BC" w:rsidRPr="00DD6E47" w:rsidRDefault="009C40BC" w:rsidP="006472E0">
            <w:pPr>
              <w:spacing w:line="360" w:lineRule="auto"/>
              <w:rPr>
                <w:rFonts w:ascii="David" w:hAnsi="David"/>
              </w:rPr>
            </w:pPr>
          </w:p>
        </w:tc>
        <w:tc>
          <w:tcPr>
            <w:tcW w:w="2915" w:type="dxa"/>
          </w:tcPr>
          <w:p w14:paraId="1C11DB77" w14:textId="77777777" w:rsidR="009C40BC" w:rsidRPr="00DD6E47" w:rsidRDefault="009C40BC" w:rsidP="006472E0">
            <w:pPr>
              <w:spacing w:line="360" w:lineRule="auto"/>
              <w:rPr>
                <w:rFonts w:ascii="David" w:hAnsi="David"/>
              </w:rPr>
            </w:pPr>
          </w:p>
        </w:tc>
      </w:tr>
      <w:tr w:rsidR="009C40BC" w:rsidRPr="006472E0" w14:paraId="27296A9E" w14:textId="741D202C" w:rsidTr="009C40BC">
        <w:trPr>
          <w:trHeight w:hRule="exact" w:val="680"/>
        </w:trPr>
        <w:tc>
          <w:tcPr>
            <w:tcW w:w="2998" w:type="dxa"/>
            <w:tcBorders>
              <w:top w:val="nil"/>
              <w:left w:val="nil"/>
              <w:bottom w:val="nil"/>
            </w:tcBorders>
            <w:vAlign w:val="center"/>
          </w:tcPr>
          <w:p w14:paraId="0FB76FBD"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3228" w:type="dxa"/>
          </w:tcPr>
          <w:p w14:paraId="0B4668A6" w14:textId="77777777" w:rsidR="009C40BC" w:rsidRPr="00DD6E47" w:rsidRDefault="009C40BC" w:rsidP="006472E0">
            <w:pPr>
              <w:spacing w:line="360" w:lineRule="auto"/>
              <w:rPr>
                <w:rFonts w:ascii="David" w:hAnsi="David"/>
              </w:rPr>
            </w:pPr>
          </w:p>
        </w:tc>
        <w:tc>
          <w:tcPr>
            <w:tcW w:w="2915" w:type="dxa"/>
          </w:tcPr>
          <w:p w14:paraId="1C681DD0" w14:textId="77777777" w:rsidR="009C40BC" w:rsidRPr="00DD6E47" w:rsidRDefault="009C40BC" w:rsidP="006472E0">
            <w:pPr>
              <w:spacing w:line="360" w:lineRule="auto"/>
              <w:rPr>
                <w:rFonts w:ascii="David" w:hAnsi="David"/>
              </w:rPr>
            </w:pPr>
          </w:p>
        </w:tc>
      </w:tr>
      <w:tr w:rsidR="009C40BC" w:rsidRPr="006472E0" w14:paraId="7C8E4EBA" w14:textId="614C88B5" w:rsidTr="009C40BC">
        <w:trPr>
          <w:trHeight w:hRule="exact" w:val="680"/>
        </w:trPr>
        <w:tc>
          <w:tcPr>
            <w:tcW w:w="2998" w:type="dxa"/>
            <w:tcBorders>
              <w:top w:val="nil"/>
              <w:left w:val="nil"/>
              <w:bottom w:val="nil"/>
            </w:tcBorders>
            <w:vAlign w:val="center"/>
          </w:tcPr>
          <w:p w14:paraId="7AEBFFB8"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3228" w:type="dxa"/>
          </w:tcPr>
          <w:p w14:paraId="4ABE2B42" w14:textId="77777777" w:rsidR="009C40BC" w:rsidRPr="00DD6E47" w:rsidRDefault="009C40BC" w:rsidP="006472E0">
            <w:pPr>
              <w:spacing w:line="360" w:lineRule="auto"/>
              <w:rPr>
                <w:rFonts w:ascii="David" w:hAnsi="David"/>
              </w:rPr>
            </w:pPr>
            <w:r w:rsidRPr="00DD6E47">
              <w:rPr>
                <w:rFonts w:ascii="David" w:hAnsi="David"/>
                <w:rtl/>
              </w:rPr>
              <w:tab/>
            </w:r>
          </w:p>
        </w:tc>
        <w:tc>
          <w:tcPr>
            <w:tcW w:w="2915" w:type="dxa"/>
          </w:tcPr>
          <w:p w14:paraId="502560EB" w14:textId="77777777" w:rsidR="009C40BC" w:rsidRPr="00DD6E47" w:rsidRDefault="009C40BC" w:rsidP="006472E0">
            <w:pPr>
              <w:spacing w:line="360" w:lineRule="auto"/>
              <w:rPr>
                <w:rFonts w:ascii="David" w:hAnsi="David"/>
                <w:rtl/>
              </w:rPr>
            </w:pPr>
          </w:p>
        </w:tc>
      </w:tr>
      <w:tr w:rsidR="009C40BC" w:rsidRPr="006472E0" w14:paraId="5DB62D60" w14:textId="4503F70E" w:rsidTr="009C40BC">
        <w:trPr>
          <w:trHeight w:hRule="exact" w:val="680"/>
        </w:trPr>
        <w:tc>
          <w:tcPr>
            <w:tcW w:w="2998" w:type="dxa"/>
            <w:tcBorders>
              <w:top w:val="nil"/>
              <w:left w:val="nil"/>
              <w:bottom w:val="nil"/>
            </w:tcBorders>
            <w:vAlign w:val="center"/>
          </w:tcPr>
          <w:p w14:paraId="7A6F27E8" w14:textId="77777777" w:rsidR="009C40BC" w:rsidRPr="00DD6E47" w:rsidRDefault="009C40BC"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3228" w:type="dxa"/>
          </w:tcPr>
          <w:p w14:paraId="155AF6AE" w14:textId="77777777" w:rsidR="009C40BC" w:rsidRPr="00DD6E47" w:rsidRDefault="009C40BC" w:rsidP="006472E0">
            <w:pPr>
              <w:spacing w:line="360" w:lineRule="auto"/>
              <w:rPr>
                <w:rFonts w:ascii="David" w:hAnsi="David"/>
              </w:rPr>
            </w:pPr>
          </w:p>
        </w:tc>
        <w:tc>
          <w:tcPr>
            <w:tcW w:w="2915" w:type="dxa"/>
          </w:tcPr>
          <w:p w14:paraId="4429AC34" w14:textId="77777777" w:rsidR="009C40BC" w:rsidRPr="00DD6E47" w:rsidRDefault="009C40BC" w:rsidP="006472E0">
            <w:pPr>
              <w:spacing w:line="360" w:lineRule="auto"/>
              <w:rPr>
                <w:rFonts w:ascii="David" w:hAnsi="David"/>
              </w:rPr>
            </w:pPr>
          </w:p>
        </w:tc>
      </w:tr>
      <w:tr w:rsidR="009C40BC" w:rsidRPr="006472E0" w14:paraId="7309CA8E" w14:textId="0DC011BF" w:rsidTr="009C40BC">
        <w:trPr>
          <w:trHeight w:hRule="exact" w:val="680"/>
        </w:trPr>
        <w:tc>
          <w:tcPr>
            <w:tcW w:w="2998" w:type="dxa"/>
            <w:tcBorders>
              <w:top w:val="nil"/>
              <w:left w:val="nil"/>
              <w:bottom w:val="nil"/>
            </w:tcBorders>
            <w:vAlign w:val="center"/>
          </w:tcPr>
          <w:p w14:paraId="30F7B69C"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3228" w:type="dxa"/>
          </w:tcPr>
          <w:p w14:paraId="2A254661" w14:textId="77777777" w:rsidR="009C40BC" w:rsidRPr="00DD6E47" w:rsidRDefault="009C40BC" w:rsidP="006472E0">
            <w:pPr>
              <w:spacing w:line="360" w:lineRule="auto"/>
              <w:rPr>
                <w:rFonts w:ascii="David" w:hAnsi="David"/>
              </w:rPr>
            </w:pPr>
          </w:p>
        </w:tc>
        <w:tc>
          <w:tcPr>
            <w:tcW w:w="2915" w:type="dxa"/>
          </w:tcPr>
          <w:p w14:paraId="1C759179" w14:textId="77777777" w:rsidR="009C40BC" w:rsidRPr="00DD6E47" w:rsidRDefault="009C40BC" w:rsidP="006472E0">
            <w:pPr>
              <w:spacing w:line="360" w:lineRule="auto"/>
              <w:rPr>
                <w:rFonts w:ascii="David" w:hAnsi="David"/>
              </w:rPr>
            </w:pPr>
          </w:p>
        </w:tc>
      </w:tr>
      <w:tr w:rsidR="009C40BC" w:rsidRPr="006472E0" w14:paraId="65458F38" w14:textId="655A9490" w:rsidTr="009C40BC">
        <w:trPr>
          <w:trHeight w:hRule="exact" w:val="1021"/>
        </w:trPr>
        <w:tc>
          <w:tcPr>
            <w:tcW w:w="2998" w:type="dxa"/>
            <w:tcBorders>
              <w:top w:val="nil"/>
              <w:left w:val="nil"/>
              <w:bottom w:val="nil"/>
            </w:tcBorders>
            <w:vAlign w:val="center"/>
          </w:tcPr>
          <w:p w14:paraId="59ACA930"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3228" w:type="dxa"/>
          </w:tcPr>
          <w:p w14:paraId="4FE37D2A" w14:textId="77777777" w:rsidR="009C40BC" w:rsidRPr="00DD6E47" w:rsidRDefault="009C40BC" w:rsidP="006472E0">
            <w:pPr>
              <w:spacing w:line="360" w:lineRule="auto"/>
              <w:rPr>
                <w:rFonts w:ascii="David" w:hAnsi="David"/>
              </w:rPr>
            </w:pPr>
          </w:p>
        </w:tc>
        <w:tc>
          <w:tcPr>
            <w:tcW w:w="2915" w:type="dxa"/>
          </w:tcPr>
          <w:p w14:paraId="5F024EB3" w14:textId="77777777" w:rsidR="009C40BC" w:rsidRPr="00DD6E47" w:rsidRDefault="009C40BC" w:rsidP="006472E0">
            <w:pPr>
              <w:spacing w:line="360" w:lineRule="auto"/>
              <w:rPr>
                <w:rFonts w:ascii="David" w:hAnsi="David"/>
              </w:rPr>
            </w:pPr>
          </w:p>
        </w:tc>
      </w:tr>
      <w:tr w:rsidR="009C40BC" w:rsidRPr="006472E0" w14:paraId="23A03D22" w14:textId="76920290" w:rsidTr="009C40BC">
        <w:trPr>
          <w:trHeight w:hRule="exact" w:val="680"/>
        </w:trPr>
        <w:tc>
          <w:tcPr>
            <w:tcW w:w="2998" w:type="dxa"/>
            <w:tcBorders>
              <w:top w:val="nil"/>
              <w:left w:val="nil"/>
              <w:bottom w:val="nil"/>
            </w:tcBorders>
            <w:vAlign w:val="center"/>
          </w:tcPr>
          <w:p w14:paraId="389444D1"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3228" w:type="dxa"/>
          </w:tcPr>
          <w:p w14:paraId="2B20C7DD" w14:textId="77777777" w:rsidR="009C40BC" w:rsidRPr="00DD6E47" w:rsidRDefault="009C40BC" w:rsidP="006472E0">
            <w:pPr>
              <w:spacing w:line="360" w:lineRule="auto"/>
              <w:rPr>
                <w:rFonts w:ascii="David" w:hAnsi="David"/>
              </w:rPr>
            </w:pPr>
          </w:p>
        </w:tc>
        <w:tc>
          <w:tcPr>
            <w:tcW w:w="2915" w:type="dxa"/>
          </w:tcPr>
          <w:p w14:paraId="5A7950D6" w14:textId="77777777" w:rsidR="009C40BC" w:rsidRPr="00DD6E47" w:rsidRDefault="009C40BC" w:rsidP="006472E0">
            <w:pPr>
              <w:spacing w:line="360" w:lineRule="auto"/>
              <w:rPr>
                <w:rFonts w:ascii="David" w:hAnsi="David"/>
              </w:rPr>
            </w:pPr>
          </w:p>
        </w:tc>
      </w:tr>
      <w:tr w:rsidR="009C40BC" w:rsidRPr="006472E0" w14:paraId="08467B02" w14:textId="7B1F0BC3" w:rsidTr="009C40BC">
        <w:trPr>
          <w:trHeight w:hRule="exact" w:val="680"/>
        </w:trPr>
        <w:tc>
          <w:tcPr>
            <w:tcW w:w="2998" w:type="dxa"/>
            <w:tcBorders>
              <w:top w:val="nil"/>
              <w:left w:val="nil"/>
              <w:bottom w:val="nil"/>
            </w:tcBorders>
            <w:vAlign w:val="center"/>
          </w:tcPr>
          <w:p w14:paraId="5555FEA4"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3228" w:type="dxa"/>
          </w:tcPr>
          <w:p w14:paraId="5F16C9BF" w14:textId="77777777" w:rsidR="009C40BC" w:rsidRPr="00DD6E47" w:rsidRDefault="009C40BC" w:rsidP="006472E0">
            <w:pPr>
              <w:spacing w:line="360" w:lineRule="auto"/>
              <w:rPr>
                <w:rFonts w:ascii="David" w:hAnsi="David"/>
              </w:rPr>
            </w:pPr>
          </w:p>
        </w:tc>
        <w:tc>
          <w:tcPr>
            <w:tcW w:w="2915" w:type="dxa"/>
          </w:tcPr>
          <w:p w14:paraId="711338DD" w14:textId="77777777" w:rsidR="009C40BC" w:rsidRPr="00DD6E47" w:rsidRDefault="009C40BC" w:rsidP="006472E0">
            <w:pPr>
              <w:spacing w:line="360" w:lineRule="auto"/>
              <w:rPr>
                <w:rFonts w:ascii="David" w:hAnsi="David"/>
              </w:rPr>
            </w:pPr>
          </w:p>
        </w:tc>
      </w:tr>
      <w:tr w:rsidR="009C40BC" w:rsidRPr="006472E0" w14:paraId="46278A04" w14:textId="09796E66" w:rsidTr="009C40BC">
        <w:trPr>
          <w:trHeight w:hRule="exact" w:val="680"/>
        </w:trPr>
        <w:tc>
          <w:tcPr>
            <w:tcW w:w="2998" w:type="dxa"/>
            <w:tcBorders>
              <w:top w:val="nil"/>
              <w:left w:val="nil"/>
              <w:bottom w:val="nil"/>
            </w:tcBorders>
            <w:vAlign w:val="center"/>
          </w:tcPr>
          <w:p w14:paraId="12E9AE4E" w14:textId="77777777" w:rsidR="009C40BC" w:rsidRPr="00DD6E47" w:rsidRDefault="009C40BC"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Pr="00DD6E47">
              <w:rPr>
                <w:rFonts w:ascii="David" w:hAnsi="David" w:cs="David"/>
                <w:rtl/>
              </w:rPr>
              <w:t xml:space="preserve"> למכרז זה:</w:t>
            </w:r>
          </w:p>
        </w:tc>
        <w:tc>
          <w:tcPr>
            <w:tcW w:w="3228" w:type="dxa"/>
          </w:tcPr>
          <w:p w14:paraId="29D0B11E" w14:textId="77777777" w:rsidR="009C40BC" w:rsidRPr="00DD6E47" w:rsidRDefault="009C40BC" w:rsidP="006472E0">
            <w:pPr>
              <w:spacing w:line="360" w:lineRule="auto"/>
              <w:rPr>
                <w:rFonts w:ascii="David" w:hAnsi="David"/>
              </w:rPr>
            </w:pPr>
          </w:p>
        </w:tc>
        <w:tc>
          <w:tcPr>
            <w:tcW w:w="2915" w:type="dxa"/>
          </w:tcPr>
          <w:p w14:paraId="128CF921" w14:textId="77777777" w:rsidR="009C40BC" w:rsidRPr="00DD6E47" w:rsidRDefault="009C40BC" w:rsidP="006472E0">
            <w:pPr>
              <w:spacing w:line="360" w:lineRule="auto"/>
              <w:rPr>
                <w:rFonts w:ascii="David" w:hAnsi="David"/>
              </w:rPr>
            </w:pPr>
          </w:p>
        </w:tc>
      </w:tr>
      <w:tr w:rsidR="009C40BC" w:rsidRPr="006472E0" w14:paraId="60EA3557" w14:textId="453E11B3" w:rsidTr="009C40BC">
        <w:trPr>
          <w:trHeight w:hRule="exact" w:val="680"/>
        </w:trPr>
        <w:tc>
          <w:tcPr>
            <w:tcW w:w="2998" w:type="dxa"/>
            <w:tcBorders>
              <w:top w:val="nil"/>
              <w:left w:val="nil"/>
              <w:bottom w:val="nil"/>
            </w:tcBorders>
            <w:vAlign w:val="center"/>
          </w:tcPr>
          <w:p w14:paraId="75E6852E"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3228" w:type="dxa"/>
          </w:tcPr>
          <w:p w14:paraId="27902BBA" w14:textId="77777777" w:rsidR="009C40BC" w:rsidRPr="00DD6E47" w:rsidRDefault="009C40BC" w:rsidP="006472E0">
            <w:pPr>
              <w:spacing w:line="360" w:lineRule="auto"/>
              <w:rPr>
                <w:rFonts w:ascii="David" w:hAnsi="David"/>
              </w:rPr>
            </w:pPr>
          </w:p>
        </w:tc>
        <w:tc>
          <w:tcPr>
            <w:tcW w:w="2915" w:type="dxa"/>
          </w:tcPr>
          <w:p w14:paraId="7939C808" w14:textId="77777777" w:rsidR="009C40BC" w:rsidRPr="00DD6E47" w:rsidRDefault="009C40BC" w:rsidP="006472E0">
            <w:pPr>
              <w:spacing w:line="360" w:lineRule="auto"/>
              <w:rPr>
                <w:rFonts w:ascii="David" w:hAnsi="David"/>
              </w:rPr>
            </w:pPr>
          </w:p>
        </w:tc>
      </w:tr>
      <w:tr w:rsidR="009C40BC" w:rsidRPr="006472E0" w14:paraId="12DB5EC2" w14:textId="38BBCA1A" w:rsidTr="009C40BC">
        <w:trPr>
          <w:trHeight w:hRule="exact" w:val="680"/>
        </w:trPr>
        <w:tc>
          <w:tcPr>
            <w:tcW w:w="2998" w:type="dxa"/>
            <w:tcBorders>
              <w:top w:val="nil"/>
              <w:left w:val="nil"/>
              <w:bottom w:val="nil"/>
            </w:tcBorders>
            <w:vAlign w:val="center"/>
          </w:tcPr>
          <w:p w14:paraId="140D4258"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3228" w:type="dxa"/>
          </w:tcPr>
          <w:p w14:paraId="5BB6E77C" w14:textId="77777777" w:rsidR="009C40BC" w:rsidRPr="00DD6E47" w:rsidRDefault="009C40BC" w:rsidP="006472E0">
            <w:pPr>
              <w:spacing w:line="360" w:lineRule="auto"/>
              <w:rPr>
                <w:rFonts w:ascii="David" w:hAnsi="David"/>
              </w:rPr>
            </w:pPr>
          </w:p>
        </w:tc>
        <w:tc>
          <w:tcPr>
            <w:tcW w:w="2915" w:type="dxa"/>
          </w:tcPr>
          <w:p w14:paraId="17451034" w14:textId="77777777" w:rsidR="009C40BC" w:rsidRPr="00DD6E47" w:rsidRDefault="009C40BC" w:rsidP="006472E0">
            <w:pPr>
              <w:spacing w:line="360" w:lineRule="auto"/>
              <w:rPr>
                <w:rFonts w:ascii="David" w:hAnsi="David"/>
              </w:rPr>
            </w:pPr>
          </w:p>
        </w:tc>
      </w:tr>
      <w:tr w:rsidR="009C40BC" w:rsidRPr="006472E0" w14:paraId="2328B237" w14:textId="4F8B5CAD" w:rsidTr="009C40BC">
        <w:trPr>
          <w:trHeight w:hRule="exact" w:val="680"/>
        </w:trPr>
        <w:tc>
          <w:tcPr>
            <w:tcW w:w="2998" w:type="dxa"/>
            <w:tcBorders>
              <w:top w:val="nil"/>
              <w:left w:val="nil"/>
              <w:bottom w:val="nil"/>
            </w:tcBorders>
            <w:vAlign w:val="center"/>
          </w:tcPr>
          <w:p w14:paraId="04CF02BC"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3228" w:type="dxa"/>
          </w:tcPr>
          <w:p w14:paraId="14A89A00" w14:textId="77777777" w:rsidR="009C40BC" w:rsidRPr="00DD6E47" w:rsidRDefault="009C40BC" w:rsidP="006472E0">
            <w:pPr>
              <w:spacing w:line="360" w:lineRule="auto"/>
              <w:rPr>
                <w:rFonts w:ascii="David" w:hAnsi="David"/>
              </w:rPr>
            </w:pPr>
          </w:p>
        </w:tc>
        <w:tc>
          <w:tcPr>
            <w:tcW w:w="2915" w:type="dxa"/>
          </w:tcPr>
          <w:p w14:paraId="306F451F" w14:textId="77777777" w:rsidR="009C40BC" w:rsidRPr="00DD6E47" w:rsidRDefault="009C40BC" w:rsidP="006472E0">
            <w:pPr>
              <w:spacing w:line="360" w:lineRule="auto"/>
              <w:rPr>
                <w:rFonts w:ascii="David" w:hAnsi="David"/>
              </w:rPr>
            </w:pPr>
          </w:p>
        </w:tc>
      </w:tr>
      <w:tr w:rsidR="009C40BC" w:rsidRPr="006472E0" w14:paraId="137B0988" w14:textId="37BB7BCC" w:rsidTr="009C40BC">
        <w:trPr>
          <w:trHeight w:hRule="exact" w:val="680"/>
        </w:trPr>
        <w:tc>
          <w:tcPr>
            <w:tcW w:w="2998" w:type="dxa"/>
            <w:tcBorders>
              <w:top w:val="nil"/>
              <w:left w:val="nil"/>
              <w:bottom w:val="nil"/>
            </w:tcBorders>
            <w:vAlign w:val="center"/>
          </w:tcPr>
          <w:p w14:paraId="6B49B501" w14:textId="77777777" w:rsidR="009C40BC" w:rsidRPr="00DD6E47" w:rsidRDefault="009C40BC"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3228" w:type="dxa"/>
          </w:tcPr>
          <w:p w14:paraId="05B1DD14" w14:textId="77777777" w:rsidR="009C40BC" w:rsidRPr="00DD6E47" w:rsidRDefault="009C40BC" w:rsidP="006472E0">
            <w:pPr>
              <w:spacing w:line="360" w:lineRule="auto"/>
              <w:rPr>
                <w:rFonts w:ascii="David" w:hAnsi="David"/>
              </w:rPr>
            </w:pPr>
          </w:p>
        </w:tc>
        <w:tc>
          <w:tcPr>
            <w:tcW w:w="2915" w:type="dxa"/>
          </w:tcPr>
          <w:p w14:paraId="2E890A2A" w14:textId="77777777" w:rsidR="009C40BC" w:rsidRPr="00DD6E47" w:rsidRDefault="009C40BC"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74"/>
    <w:p w14:paraId="389D96F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5" w:name="_Toc174250181"/>
      <w:bookmarkStart w:id="76" w:name="_Toc179603292"/>
      <w:r w:rsidRPr="00DD6E47">
        <w:rPr>
          <w:rFonts w:ascii="David" w:hAnsi="David" w:cs="David"/>
          <w:b/>
          <w:bCs/>
          <w:u w:val="single"/>
          <w:rtl/>
        </w:rPr>
        <w:t>סמכים, אישורים ונספחים מצורפים</w:t>
      </w:r>
      <w:bookmarkEnd w:id="75"/>
      <w:bookmarkEnd w:id="7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56955AF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3AA63CC4"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E70C2">
              <w:rPr>
                <w:rFonts w:ascii="David" w:hAnsi="David"/>
                <w:rtl/>
              </w:rPr>
              <w:t>‏12.1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458D2C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119DD47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290F90A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532B3DA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3CEA24A9"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1E3CD90C"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2990CD0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3C382D32"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C569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644582BB"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3217798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B41CD" w14:textId="27A58F11" w:rsidR="00EC5641" w:rsidRDefault="009C569C"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C58135C" w14:textId="2455F9D6" w:rsidR="00EC5641" w:rsidRDefault="009C569C"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09EBB1FA" w14:textId="51B09839" w:rsidR="00EC5641" w:rsidRDefault="009C569C" w:rsidP="006472E0">
            <w:pPr>
              <w:keepLines/>
              <w:spacing w:line="360" w:lineRule="auto"/>
              <w:jc w:val="center"/>
              <w:rPr>
                <w:rFonts w:ascii="David" w:hAnsi="David"/>
                <w:rtl/>
              </w:rPr>
            </w:pPr>
            <w:r>
              <w:rPr>
                <w:rFonts w:ascii="David" w:hAnsi="David" w:hint="cs"/>
                <w:rtl/>
              </w:rPr>
              <w:t xml:space="preserve">ערבות בנוסח נספח </w:t>
            </w:r>
            <w:r w:rsidR="00726B99">
              <w:rPr>
                <w:rFonts w:ascii="David" w:hAnsi="David" w:hint="cs"/>
                <w:rtl/>
              </w:rPr>
              <w:t>א'9</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10B3409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59B525E9"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7" w:name="_Toc289933516"/>
      <w:bookmarkStart w:id="78" w:name="_Toc289933650"/>
      <w:bookmarkStart w:id="79" w:name="_Toc289933517"/>
      <w:bookmarkStart w:id="80" w:name="_Toc289933651"/>
      <w:bookmarkStart w:id="81" w:name="_Toc289933527"/>
      <w:bookmarkStart w:id="82" w:name="_Toc289933661"/>
      <w:bookmarkStart w:id="83" w:name="_Toc289933528"/>
      <w:bookmarkStart w:id="84" w:name="_Toc289933662"/>
      <w:bookmarkStart w:id="85" w:name="_Toc289933529"/>
      <w:bookmarkStart w:id="86" w:name="_Toc289933663"/>
      <w:bookmarkStart w:id="87" w:name="_Toc289933530"/>
      <w:bookmarkStart w:id="88" w:name="_Toc289933664"/>
      <w:bookmarkStart w:id="89" w:name="_Toc289933531"/>
      <w:bookmarkStart w:id="90" w:name="_Toc289933665"/>
      <w:bookmarkStart w:id="91" w:name="_Toc289933532"/>
      <w:bookmarkStart w:id="92" w:name="_Toc289933666"/>
      <w:bookmarkStart w:id="93" w:name="_Toc289933533"/>
      <w:bookmarkStart w:id="94" w:name="_Toc289933667"/>
      <w:bookmarkStart w:id="95" w:name="_Toc289933534"/>
      <w:bookmarkStart w:id="96" w:name="_Toc289933668"/>
      <w:bookmarkStart w:id="97" w:name="_Toc289933535"/>
      <w:bookmarkStart w:id="98" w:name="_Toc289933669"/>
      <w:bookmarkStart w:id="99" w:name="_Toc289933536"/>
      <w:bookmarkStart w:id="100" w:name="_Toc289933670"/>
      <w:bookmarkStart w:id="101" w:name="_Toc289933537"/>
      <w:bookmarkStart w:id="102" w:name="_Toc289933671"/>
      <w:bookmarkStart w:id="103" w:name="_Toc289933538"/>
      <w:bookmarkStart w:id="104" w:name="_Toc289933672"/>
      <w:bookmarkStart w:id="105" w:name="_Toc289933539"/>
      <w:bookmarkStart w:id="106" w:name="_Toc289933673"/>
      <w:bookmarkStart w:id="107" w:name="_Toc289933540"/>
      <w:bookmarkStart w:id="108" w:name="_Toc289933674"/>
      <w:bookmarkStart w:id="109" w:name="_Toc289933541"/>
      <w:bookmarkStart w:id="110" w:name="_Toc289933675"/>
      <w:bookmarkStart w:id="111" w:name="_Toc289933542"/>
      <w:bookmarkStart w:id="112" w:name="_Toc289933676"/>
      <w:bookmarkStart w:id="113" w:name="_Toc289933543"/>
      <w:bookmarkStart w:id="114" w:name="_Toc289933677"/>
      <w:bookmarkStart w:id="115" w:name="_Toc289933544"/>
      <w:bookmarkStart w:id="116" w:name="_Toc289933678"/>
      <w:bookmarkStart w:id="117" w:name="_Toc289933549"/>
      <w:bookmarkStart w:id="118" w:name="_Toc289933683"/>
      <w:bookmarkStart w:id="119" w:name="_Toc289933550"/>
      <w:bookmarkStart w:id="120" w:name="_Toc289933684"/>
      <w:bookmarkStart w:id="121" w:name="_Toc289933553"/>
      <w:bookmarkStart w:id="122" w:name="_Toc289933687"/>
      <w:bookmarkStart w:id="123" w:name="_Toc289933554"/>
      <w:bookmarkStart w:id="124" w:name="_Toc289933688"/>
      <w:bookmarkStart w:id="125" w:name="_Ref376442094"/>
      <w:bookmarkStart w:id="126" w:name="_Ref447649558"/>
      <w:bookmarkStart w:id="127" w:name="_Toc203986076"/>
      <w:bookmarkStart w:id="128" w:name="_Toc220648257"/>
      <w:bookmarkStart w:id="129" w:name="_Toc268077152"/>
      <w:bookmarkStart w:id="130" w:name="_Toc268775994"/>
      <w:bookmarkStart w:id="131" w:name="_Toc275421020"/>
      <w:bookmarkStart w:id="132" w:name="_Toc185193114"/>
      <w:bookmarkStart w:id="133" w:name="_Toc78167944"/>
      <w:bookmarkStart w:id="134" w:name="_Toc78123023"/>
      <w:bookmarkStart w:id="135" w:name="_Toc61602138"/>
      <w:bookmarkStart w:id="136" w:name="_Toc252446110"/>
      <w:bookmarkStart w:id="137" w:name="_Toc289865313"/>
      <w:bookmarkStart w:id="138" w:name="_Toc306010997"/>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4517161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731D2936" w14:textId="04C2255B" w:rsidR="00275E31" w:rsidRDefault="00753BA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8D15D2">
        <w:rPr>
          <w:rFonts w:ascii="David" w:hAnsi="David" w:cs="David" w:hint="cs"/>
          <w:b/>
          <w:bCs/>
          <w:sz w:val="28"/>
          <w:szCs w:val="28"/>
          <w:u w:val="single"/>
          <w:rtl/>
        </w:rPr>
        <w:t>המציע</w:t>
      </w:r>
    </w:p>
    <w:p w14:paraId="00FD4448" w14:textId="77777777" w:rsidR="00753BAE" w:rsidRPr="00753BAE" w:rsidRDefault="00753BAE" w:rsidP="00753BAE">
      <w:pPr>
        <w:pStyle w:val="ListParagraph"/>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31D6141"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6D528522" w14:textId="2928CA7E"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bookmarkEnd w:id="125"/>
    <w:bookmarkEnd w:id="126"/>
    <w:p w14:paraId="2DFCDE38" w14:textId="77777777" w:rsidR="00104C13" w:rsidRPr="00104C13" w:rsidRDefault="00104C13" w:rsidP="00104C13">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104C13">
        <w:rPr>
          <w:rFonts w:ascii="David" w:hAnsi="David" w:cs="David" w:hint="cs"/>
          <w:rtl/>
        </w:rPr>
        <w:t>המציע מורשה למכירת המוצרים הבאים:</w:t>
      </w:r>
    </w:p>
    <w:p w14:paraId="58E5CAEE" w14:textId="24A59819" w:rsidR="00104C13" w:rsidRP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w:t>
      </w:r>
    </w:p>
    <w:p w14:paraId="02A6FC55" w14:textId="7FC8B26C" w:rsidR="00104C13" w:rsidRP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 Server</w:t>
      </w:r>
    </w:p>
    <w:p w14:paraId="5B2B039F" w14:textId="7ECC9D4B" w:rsidR="00104C13" w:rsidRDefault="00104C13"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ABB373E" w14:textId="448108AC" w:rsidR="00726B99" w:rsidRDefault="00726B99" w:rsidP="00726B99">
      <w:pPr>
        <w:pStyle w:val="ListParagraph"/>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שפרטיו ________________ </w:t>
      </w:r>
      <w:r w:rsidRPr="00104C13">
        <w:rPr>
          <w:rFonts w:ascii="David" w:hAnsi="David" w:cs="David" w:hint="cs"/>
          <w:rtl/>
        </w:rPr>
        <w:t>מורשה למכירת המוצרים הבאים:</w:t>
      </w:r>
    </w:p>
    <w:p w14:paraId="14AA9C2C" w14:textId="5171D40B" w:rsidR="00726B99" w:rsidRPr="00104C13"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w:t>
      </w:r>
    </w:p>
    <w:p w14:paraId="70360073" w14:textId="16E078C0" w:rsidR="00726B99" w:rsidRPr="00104C13"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 Server</w:t>
      </w:r>
    </w:p>
    <w:p w14:paraId="62BC2C05" w14:textId="3C850D8E" w:rsidR="00726B99" w:rsidRDefault="00726B99" w:rsidP="00F862D2">
      <w:pPr>
        <w:pStyle w:val="ListParagraph"/>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5765D614" w14:textId="60675021" w:rsidR="00726B99" w:rsidRDefault="00726B99" w:rsidP="00726B99">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26B99">
        <w:rPr>
          <w:rFonts w:ascii="David" w:hAnsi="David" w:cs="David" w:hint="cs"/>
          <w:rtl/>
        </w:rPr>
        <w:t>המציע ו/או קבלן משנה מטעמו</w:t>
      </w:r>
      <w:r>
        <w:rPr>
          <w:rFonts w:ascii="David" w:hAnsi="David" w:cs="David" w:hint="cs"/>
          <w:rtl/>
        </w:rPr>
        <w:t xml:space="preserve"> (במידה ורלוונטי)</w:t>
      </w:r>
      <w:r w:rsidRPr="00726B99">
        <w:rPr>
          <w:rFonts w:ascii="David" w:hAnsi="David" w:cs="David" w:hint="cs"/>
          <w:rtl/>
        </w:rPr>
        <w:t>, נתן שירותי מכירה ותחזוקה לשלושה לקוחות שונים במהלך שלוש השנים שקדמו למועד הגשת ההצעה לפחות</w:t>
      </w:r>
      <w:r>
        <w:rPr>
          <w:rFonts w:ascii="David" w:hAnsi="David" w:cs="David" w:hint="cs"/>
          <w:rtl/>
        </w:rPr>
        <w:t xml:space="preserve"> בהתאם לדרישות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Ref22726353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‏11.2.2</w:t>
      </w:r>
      <w:r>
        <w:rPr>
          <w:rFonts w:ascii="David" w:hAnsi="David" w:cs="David"/>
          <w:rtl/>
        </w:rPr>
        <w:fldChar w:fldCharType="end"/>
      </w:r>
      <w:r>
        <w:rPr>
          <w:rFonts w:ascii="David" w:hAnsi="David" w:cs="David" w:hint="cs"/>
          <w:rtl/>
        </w:rPr>
        <w:t>.</w:t>
      </w:r>
    </w:p>
    <w:p w14:paraId="7679EE55" w14:textId="40971872" w:rsidR="00726B99" w:rsidRDefault="00726B99" w:rsidP="00726B99">
      <w:pPr>
        <w:pStyle w:val="ListParagraph"/>
        <w:widowControl w:val="0"/>
        <w:adjustRightInd w:val="0"/>
        <w:spacing w:line="360" w:lineRule="auto"/>
        <w:ind w:left="1470"/>
        <w:jc w:val="both"/>
        <w:textAlignment w:val="baseline"/>
        <w:rPr>
          <w:rFonts w:ascii="David" w:hAnsi="David" w:cs="David"/>
          <w:b/>
          <w:bCs/>
          <w:rtl/>
        </w:rPr>
      </w:pPr>
      <w:r w:rsidRPr="009C40BC">
        <w:rPr>
          <w:rFonts w:ascii="David" w:hAnsi="David" w:cs="David" w:hint="cs"/>
          <w:b/>
          <w:bCs/>
          <w:rtl/>
        </w:rPr>
        <w:t>ניתן להציג טבלאות נוספות באותו מבנה.</w:t>
      </w:r>
    </w:p>
    <w:p w14:paraId="009D9C99"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1907" w:h="16840"/>
          <w:pgMar w:top="965" w:right="1800" w:bottom="1253" w:left="1080" w:header="720" w:footer="720" w:gutter="0"/>
          <w:cols w:space="720"/>
          <w:bidi/>
          <w:rtlGutter/>
        </w:sectPr>
      </w:pPr>
    </w:p>
    <w:tbl>
      <w:tblPr>
        <w:tblStyle w:val="TableGrid"/>
        <w:bidiVisual/>
        <w:tblW w:w="15155" w:type="dxa"/>
        <w:tblLook w:val="04A0" w:firstRow="1" w:lastRow="0" w:firstColumn="1" w:lastColumn="0" w:noHBand="0" w:noVBand="1"/>
      </w:tblPr>
      <w:tblGrid>
        <w:gridCol w:w="2425"/>
        <w:gridCol w:w="1410"/>
        <w:gridCol w:w="1340"/>
        <w:gridCol w:w="1660"/>
        <w:gridCol w:w="1530"/>
        <w:gridCol w:w="1870"/>
        <w:gridCol w:w="2120"/>
        <w:gridCol w:w="2800"/>
      </w:tblGrid>
      <w:tr w:rsidR="009C40BC" w:rsidRPr="009C40BC" w14:paraId="2F219FC2" w14:textId="3CEB4608" w:rsidTr="009C40BC">
        <w:tc>
          <w:tcPr>
            <w:tcW w:w="2425" w:type="dxa"/>
            <w:shd w:val="clear" w:color="auto" w:fill="D9D9D9" w:themeFill="background1" w:themeFillShade="D9"/>
            <w:vAlign w:val="center"/>
          </w:tcPr>
          <w:p w14:paraId="0B44F272" w14:textId="6E5CFE88" w:rsidR="009C40BC" w:rsidRPr="009C40BC" w:rsidRDefault="009C40BC" w:rsidP="009C40BC">
            <w:pPr>
              <w:widowControl w:val="0"/>
              <w:adjustRightInd w:val="0"/>
              <w:spacing w:line="360" w:lineRule="auto"/>
              <w:jc w:val="both"/>
              <w:textAlignment w:val="baseline"/>
              <w:rPr>
                <w:rFonts w:ascii="David" w:hAnsi="David"/>
                <w:b/>
                <w:bCs/>
                <w:rtl/>
              </w:rPr>
            </w:pPr>
            <w:proofErr w:type="spellStart"/>
            <w:r w:rsidRPr="009C40BC">
              <w:rPr>
                <w:rFonts w:ascii="David" w:hAnsi="David"/>
                <w:b/>
                <w:bCs/>
                <w:rtl/>
              </w:rPr>
              <w:lastRenderedPageBreak/>
              <w:t>הנסיון</w:t>
            </w:r>
            <w:proofErr w:type="spellEnd"/>
            <w:r w:rsidRPr="009C40BC">
              <w:rPr>
                <w:rFonts w:ascii="David" w:hAnsi="David"/>
                <w:b/>
                <w:bCs/>
                <w:rtl/>
              </w:rPr>
              <w:t xml:space="preserve"> מתייחס למציע / קבלן משנה</w:t>
            </w:r>
          </w:p>
          <w:p w14:paraId="08D75659" w14:textId="1EAD6B76"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1410" w:type="dxa"/>
            <w:shd w:val="clear" w:color="auto" w:fill="D9D9D9" w:themeFill="background1" w:themeFillShade="D9"/>
            <w:vAlign w:val="center"/>
          </w:tcPr>
          <w:p w14:paraId="4818596A" w14:textId="5C9E293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שם הלקוח</w:t>
            </w:r>
          </w:p>
        </w:tc>
        <w:tc>
          <w:tcPr>
            <w:tcW w:w="1340" w:type="dxa"/>
            <w:shd w:val="clear" w:color="auto" w:fill="D9D9D9" w:themeFill="background1" w:themeFillShade="D9"/>
            <w:vAlign w:val="center"/>
          </w:tcPr>
          <w:p w14:paraId="692B237A" w14:textId="27495164"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איש קשר</w:t>
            </w:r>
          </w:p>
        </w:tc>
        <w:tc>
          <w:tcPr>
            <w:tcW w:w="1660" w:type="dxa"/>
            <w:shd w:val="clear" w:color="auto" w:fill="D9D9D9" w:themeFill="background1" w:themeFillShade="D9"/>
            <w:vAlign w:val="center"/>
          </w:tcPr>
          <w:p w14:paraId="36FCF5B5" w14:textId="1022E72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התקשרות לאיש הקשר</w:t>
            </w:r>
          </w:p>
        </w:tc>
        <w:tc>
          <w:tcPr>
            <w:tcW w:w="1530" w:type="dxa"/>
            <w:shd w:val="clear" w:color="auto" w:fill="D9D9D9" w:themeFill="background1" w:themeFillShade="D9"/>
            <w:vAlign w:val="center"/>
          </w:tcPr>
          <w:p w14:paraId="7B091877" w14:textId="1D0BEDD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תחילת מתן השירות</w:t>
            </w:r>
          </w:p>
          <w:p w14:paraId="216AFA4C" w14:textId="7F4A54D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(חודש ושנה)</w:t>
            </w:r>
          </w:p>
        </w:tc>
        <w:tc>
          <w:tcPr>
            <w:tcW w:w="1870" w:type="dxa"/>
            <w:shd w:val="clear" w:color="auto" w:fill="D9D9D9" w:themeFill="background1" w:themeFillShade="D9"/>
            <w:vAlign w:val="center"/>
          </w:tcPr>
          <w:p w14:paraId="2010EB69" w14:textId="786F175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סיום מתן השירות (חודש ושנה)</w:t>
            </w:r>
          </w:p>
        </w:tc>
        <w:tc>
          <w:tcPr>
            <w:tcW w:w="2120" w:type="dxa"/>
            <w:shd w:val="clear" w:color="auto" w:fill="D9D9D9" w:themeFill="background1" w:themeFillShade="D9"/>
            <w:vAlign w:val="center"/>
          </w:tcPr>
          <w:p w14:paraId="6C308F1E"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השירות שניתן</w:t>
            </w:r>
          </w:p>
          <w:p w14:paraId="4423DEA8" w14:textId="58DFD14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2800" w:type="dxa"/>
            <w:shd w:val="clear" w:color="auto" w:fill="D9D9D9" w:themeFill="background1" w:themeFillShade="D9"/>
            <w:vAlign w:val="center"/>
          </w:tcPr>
          <w:p w14:paraId="4B281030"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המוצרים לגביהם ניתן השירות</w:t>
            </w:r>
          </w:p>
          <w:p w14:paraId="28EA73DB" w14:textId="1B4DCB3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r>
      <w:tr w:rsidR="009C40BC" w:rsidRPr="009C40BC" w14:paraId="6F1A8E0D" w14:textId="456B4EF5" w:rsidTr="009C40BC">
        <w:tc>
          <w:tcPr>
            <w:tcW w:w="2425" w:type="dxa"/>
            <w:vAlign w:val="center"/>
          </w:tcPr>
          <w:p w14:paraId="64EBBD71"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37FAAF51" w14:textId="444E97BB"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קבלן משנה</w:t>
            </w:r>
          </w:p>
        </w:tc>
        <w:tc>
          <w:tcPr>
            <w:tcW w:w="1410" w:type="dxa"/>
            <w:vAlign w:val="center"/>
          </w:tcPr>
          <w:p w14:paraId="2724881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F86007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2CCF02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5B2706D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033DBEF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11CE8FA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2D4F727" w14:textId="741661A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תחזוקה</w:t>
            </w:r>
          </w:p>
        </w:tc>
        <w:tc>
          <w:tcPr>
            <w:tcW w:w="2800" w:type="dxa"/>
            <w:vAlign w:val="center"/>
          </w:tcPr>
          <w:p w14:paraId="0AFA9E7C"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4B9EA7B4"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 Server</w:t>
            </w:r>
          </w:p>
          <w:p w14:paraId="40C0E1E6" w14:textId="743F04A5"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tl/>
              </w:rPr>
            </w:pPr>
            <w:r w:rsidRPr="009C40BC">
              <w:rPr>
                <w:rFonts w:ascii="David" w:hAnsi="David" w:cs="David"/>
              </w:rPr>
              <w:t>Elastic (ELK)</w:t>
            </w:r>
          </w:p>
        </w:tc>
      </w:tr>
      <w:tr w:rsidR="009C40BC" w:rsidRPr="009C40BC" w14:paraId="0FE16AAE" w14:textId="42A706AD" w:rsidTr="009C40BC">
        <w:tc>
          <w:tcPr>
            <w:tcW w:w="2425" w:type="dxa"/>
            <w:vAlign w:val="center"/>
          </w:tcPr>
          <w:p w14:paraId="33AD1D7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8C87571" w14:textId="5006E5DD"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4E5F77"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72B15C4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92D058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6F3AC744"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3CFB5BC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71ECF989"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1FC1C96" w14:textId="2447CF6B"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EE9B981"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B0682D1"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1CB7F7B0" w14:textId="39C3E3CA"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16D1C650" w14:textId="58A5D06F" w:rsidTr="009C40BC">
        <w:tc>
          <w:tcPr>
            <w:tcW w:w="2425" w:type="dxa"/>
            <w:vAlign w:val="center"/>
          </w:tcPr>
          <w:p w14:paraId="5C289916"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55C653ED" w14:textId="79480D0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348E8636"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5ABF9AA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039D257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3EB2A7BC"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66D9B3E8"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274F835"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8D7B89A" w14:textId="2EDCAA10"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ABFB1D4"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79708E32"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6C3A26AF" w14:textId="1B3272F3"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0B45086C" w14:textId="0DEB0B27" w:rsidTr="009C40BC">
        <w:tc>
          <w:tcPr>
            <w:tcW w:w="2425" w:type="dxa"/>
            <w:vAlign w:val="center"/>
          </w:tcPr>
          <w:p w14:paraId="3DBDB6C8"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8B1A0CA" w14:textId="2F648136"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17221ED"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28C51F2"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4C308A61"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7D39806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2200E9F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4CE1438"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81C285C" w14:textId="29D4D3CC"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8090DDD"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B249BE2"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0D178926" w14:textId="5D0F3301"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r w:rsidR="009C40BC" w:rsidRPr="009C40BC" w14:paraId="35DF8EED" w14:textId="5AF53033" w:rsidTr="009C40BC">
        <w:tc>
          <w:tcPr>
            <w:tcW w:w="2425" w:type="dxa"/>
            <w:vAlign w:val="center"/>
          </w:tcPr>
          <w:p w14:paraId="479DABE4"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lastRenderedPageBreak/>
              <w:t>מציע</w:t>
            </w:r>
          </w:p>
          <w:p w14:paraId="7260D725" w14:textId="4D5EC44D"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082AA45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66EEBD9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6FED62D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00F4AE8B"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45D8AA0A"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5547F9D0" w14:textId="77777777"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4002D88" w14:textId="173B3409" w:rsidR="009C40BC" w:rsidRPr="009C40BC" w:rsidRDefault="009C40BC" w:rsidP="00F862D2">
            <w:pPr>
              <w:pStyle w:val="ListParagraph"/>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8010145"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rPr>
            </w:pPr>
            <w:r w:rsidRPr="009C40BC">
              <w:rPr>
                <w:rFonts w:ascii="David" w:hAnsi="David" w:cs="David"/>
              </w:rPr>
              <w:t>M/F ArcSight ESM</w:t>
            </w:r>
          </w:p>
          <w:p w14:paraId="25A6F795" w14:textId="77777777"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Pr>
            </w:pPr>
            <w:r w:rsidRPr="009C40BC">
              <w:rPr>
                <w:rFonts w:ascii="David" w:hAnsi="David" w:cs="David"/>
              </w:rPr>
              <w:t>M/F ArcSight ESM Server</w:t>
            </w:r>
          </w:p>
          <w:p w14:paraId="0B46F39D" w14:textId="750A4286" w:rsidR="009C40BC" w:rsidRPr="009C40BC" w:rsidRDefault="009C40BC" w:rsidP="00F862D2">
            <w:pPr>
              <w:pStyle w:val="ListParagraph"/>
              <w:widowControl w:val="0"/>
              <w:numPr>
                <w:ilvl w:val="0"/>
                <w:numId w:val="51"/>
              </w:numPr>
              <w:tabs>
                <w:tab w:val="right" w:pos="2460"/>
              </w:tabs>
              <w:adjustRightInd w:val="0"/>
              <w:spacing w:line="360" w:lineRule="auto"/>
              <w:jc w:val="both"/>
              <w:textAlignment w:val="baseline"/>
              <w:rPr>
                <w:rFonts w:ascii="David" w:hAnsi="David" w:cs="David"/>
                <w:b/>
                <w:bCs/>
                <w:rtl/>
              </w:rPr>
            </w:pPr>
            <w:r w:rsidRPr="009C40BC">
              <w:rPr>
                <w:rFonts w:ascii="David" w:hAnsi="David" w:cs="David"/>
              </w:rPr>
              <w:t>Elastic (ELK)</w:t>
            </w:r>
          </w:p>
        </w:tc>
      </w:tr>
    </w:tbl>
    <w:p w14:paraId="7D50846E"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6840" w:h="11907" w:orient="landscape"/>
          <w:pgMar w:top="1080" w:right="965" w:bottom="1800" w:left="1253" w:header="720" w:footer="720" w:gutter="0"/>
          <w:cols w:space="720"/>
          <w:bidi/>
          <w:rtlGutter/>
        </w:sectPr>
      </w:pPr>
    </w:p>
    <w:p w14:paraId="7F919677" w14:textId="398D505B" w:rsidR="009C40BC" w:rsidRPr="009C40BC" w:rsidRDefault="009C40BC" w:rsidP="009C40BC">
      <w:pPr>
        <w:widowControl w:val="0"/>
        <w:adjustRightInd w:val="0"/>
        <w:spacing w:line="360" w:lineRule="auto"/>
        <w:jc w:val="both"/>
        <w:textAlignment w:val="baseline"/>
        <w:rPr>
          <w:rFonts w:ascii="David" w:hAnsi="David"/>
          <w:b/>
          <w:bCs/>
        </w:rPr>
      </w:pPr>
    </w:p>
    <w:p w14:paraId="37001CD5" w14:textId="77777777" w:rsidR="009C40BC" w:rsidRDefault="009C40BC" w:rsidP="009C40BC">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AF1D" w14:textId="77777777" w:rsidR="00726B99" w:rsidRPr="00104C13" w:rsidRDefault="00726B99" w:rsidP="00726B99">
      <w:pPr>
        <w:pStyle w:val="ListParagraph"/>
        <w:widowControl w:val="0"/>
        <w:adjustRightInd w:val="0"/>
        <w:spacing w:line="360" w:lineRule="auto"/>
        <w:ind w:left="1470"/>
        <w:jc w:val="both"/>
        <w:textAlignment w:val="baseline"/>
        <w:rPr>
          <w:rFonts w:ascii="David" w:hAnsi="David" w:cs="David"/>
        </w:rPr>
      </w:pPr>
    </w:p>
    <w:p w14:paraId="0C03A8AE" w14:textId="77777777" w:rsidR="008D15D2" w:rsidRDefault="008D15D2" w:rsidP="008D15D2">
      <w:pPr>
        <w:spacing w:line="360" w:lineRule="auto"/>
        <w:rPr>
          <w:rFonts w:ascii="David" w:hAnsi="David"/>
          <w:b/>
          <w:bCs/>
          <w:rtl/>
        </w:rPr>
      </w:pPr>
    </w:p>
    <w:p w14:paraId="04A87763" w14:textId="77777777" w:rsidR="00104C13" w:rsidRDefault="00104C13" w:rsidP="00753BAE">
      <w:pPr>
        <w:spacing w:line="360" w:lineRule="auto"/>
        <w:ind w:left="750" w:firstLine="720"/>
        <w:rPr>
          <w:rFonts w:ascii="David" w:hAnsi="David"/>
          <w:b/>
          <w:bCs/>
          <w:rtl/>
        </w:rPr>
      </w:pPr>
    </w:p>
    <w:p w14:paraId="5432A506" w14:textId="6FA76A5D"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55FA2137"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6A589182"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46257EDC"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3A7ADA1D"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tl/>
        </w:rPr>
      </w:pPr>
      <w:r>
        <w:rPr>
          <w:rFonts w:ascii="David" w:eastAsia="David" w:hAnsi="David"/>
          <w:rtl/>
        </w:rPr>
        <w:br w:type="page"/>
      </w:r>
    </w:p>
    <w:p w14:paraId="4611ED74"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9" w:name="_Toc485982311"/>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27"/>
      <w:bookmarkEnd w:id="128"/>
      <w:bookmarkEnd w:id="129"/>
      <w:bookmarkEnd w:id="130"/>
      <w:bookmarkEnd w:id="131"/>
      <w:bookmarkEnd w:id="132"/>
      <w:bookmarkEnd w:id="133"/>
      <w:bookmarkEnd w:id="134"/>
      <w:bookmarkEnd w:id="135"/>
      <w:bookmarkEnd w:id="136"/>
      <w:bookmarkEnd w:id="137"/>
      <w:bookmarkEnd w:id="13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9"/>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1"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1"/>
    <w:p w14:paraId="099F9BBE"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2" w:name="_Toc485982312"/>
      <w:r w:rsidRPr="00DD6E47">
        <w:rPr>
          <w:rFonts w:ascii="David" w:hAnsi="David" w:cs="David"/>
          <w:b/>
          <w:bCs/>
          <w:rtl/>
          <w:lang w:eastAsia="en-US"/>
        </w:rPr>
        <w:lastRenderedPageBreak/>
        <w:t xml:space="preserve">נספח א'2 </w:t>
      </w:r>
      <w:bookmarkEnd w:id="140"/>
      <w:bookmarkEnd w:id="141"/>
      <w:bookmarkEnd w:id="142"/>
      <w:bookmarkEnd w:id="143"/>
      <w:bookmarkEnd w:id="144"/>
      <w:bookmarkEnd w:id="145"/>
      <w:bookmarkEnd w:id="146"/>
      <w:bookmarkEnd w:id="147"/>
      <w:bookmarkEnd w:id="148"/>
      <w:r w:rsidRPr="00DD6E47">
        <w:rPr>
          <w:rFonts w:ascii="David" w:hAnsi="David" w:cs="David"/>
          <w:rtl/>
        </w:rPr>
        <w:t>אישור לקיום החקיקה בתחום העסקת עובדים</w:t>
      </w:r>
      <w:bookmarkEnd w:id="152"/>
    </w:p>
    <w:p w14:paraId="1C09A9F2" w14:textId="77777777" w:rsidR="006472E0" w:rsidRPr="00DD6E47" w:rsidRDefault="006472E0" w:rsidP="006472E0">
      <w:pPr>
        <w:keepLines/>
        <w:spacing w:line="360" w:lineRule="auto"/>
        <w:jc w:val="right"/>
        <w:rPr>
          <w:rFonts w:ascii="David" w:hAnsi="David"/>
          <w:rtl/>
        </w:rPr>
      </w:pPr>
      <w:bookmarkStart w:id="153" w:name="_Toc348433818"/>
      <w:bookmarkStart w:id="154" w:name="_Toc306011003"/>
      <w:bookmarkStart w:id="155" w:name="_Toc313188227"/>
      <w:bookmarkEnd w:id="149"/>
      <w:bookmarkEnd w:id="150"/>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02A4E43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0AD2D8FC"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55DB0354"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4E1B9ECC"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14A7DB3E"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069298EB"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4101161C"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61BA067D"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3897CCD7"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329A2F5F"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60180C21"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159625CF"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3C35252E" w:rsidR="00FF4573" w:rsidRPr="00FF4573" w:rsidRDefault="005B64AD"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ListParagraph"/>
        <w:spacing w:line="360" w:lineRule="auto"/>
        <w:ind w:left="0"/>
        <w:outlineLvl w:val="0"/>
        <w:rPr>
          <w:rFonts w:ascii="David" w:hAnsi="David" w:cs="David"/>
          <w:lang w:eastAsia="en-US"/>
        </w:rPr>
      </w:pPr>
      <w:bookmarkStart w:id="156" w:name="_Toc348433820"/>
      <w:bookmarkStart w:id="157" w:name="_Toc485982315"/>
      <w:bookmarkEnd w:id="153"/>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6"/>
      <w:bookmarkEnd w:id="157"/>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Heading1"/>
        <w:jc w:val="left"/>
        <w:rPr>
          <w:rFonts w:ascii="David" w:hAnsi="David" w:cs="David"/>
          <w:b w:val="0"/>
          <w:bCs w:val="0"/>
          <w:sz w:val="24"/>
          <w:szCs w:val="24"/>
          <w:rtl/>
        </w:rPr>
      </w:pPr>
      <w:bookmarkStart w:id="158" w:name="_Toc445039600"/>
      <w:bookmarkStart w:id="159" w:name="_Toc485982316"/>
      <w:bookmarkStart w:id="160"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8"/>
      <w:bookmarkEnd w:id="159"/>
      <w:bookmarkEnd w:id="160"/>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Heading1"/>
        <w:jc w:val="left"/>
        <w:rPr>
          <w:rFonts w:ascii="David" w:hAnsi="David" w:cs="David"/>
          <w:b w:val="0"/>
          <w:bCs w:val="0"/>
          <w:sz w:val="24"/>
          <w:szCs w:val="24"/>
          <w:rtl/>
        </w:rPr>
      </w:pPr>
      <w:bookmarkStart w:id="161" w:name="_Toc485982317"/>
      <w:bookmarkStart w:id="162"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1"/>
      <w:bookmarkEnd w:id="162"/>
    </w:p>
    <w:p w14:paraId="0210E879" w14:textId="5DE02B4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5DB3218D" w14:textId="7BE92D4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Heading1"/>
        <w:jc w:val="left"/>
        <w:rPr>
          <w:rFonts w:ascii="David" w:hAnsi="David" w:cs="David"/>
          <w:sz w:val="24"/>
          <w:szCs w:val="24"/>
          <w:rtl/>
        </w:rPr>
      </w:pPr>
      <w:bookmarkStart w:id="163" w:name="_Toc485982318"/>
      <w:bookmarkStart w:id="164"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3"/>
      <w:bookmarkEnd w:id="164"/>
    </w:p>
    <w:p w14:paraId="76B4366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A9722F1" w14:textId="35D5CD2E"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95067B">
        <w:rPr>
          <w:rFonts w:ascii="David" w:hAnsi="David"/>
          <w:rtl/>
        </w:rPr>
        <w:t>17/2019</w:t>
      </w:r>
      <w:r w:rsidR="00573A5E">
        <w:rPr>
          <w:rFonts w:ascii="David" w:hAnsi="David"/>
          <w:rtl/>
        </w:rPr>
        <w:t xml:space="preserve"> </w:t>
      </w:r>
      <w:r w:rsidR="00DD36F6">
        <w:rPr>
          <w:rFonts w:ascii="David" w:hAnsi="David"/>
          <w:rtl/>
        </w:rPr>
        <w:t>להמשך תמיכה ותחזוקה למערך ה-</w:t>
      </w:r>
      <w:r w:rsidR="00DD36F6">
        <w:rPr>
          <w:rFonts w:ascii="David" w:hAnsi="David"/>
        </w:rPr>
        <w:t>SIEM</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B3502FD"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5" w:name="_Toc485982314"/>
    </w:p>
    <w:p w14:paraId="2BC06B78"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5"/>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e"/>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tl/>
        </w:rPr>
      </w:pPr>
      <w:bookmarkStart w:id="166"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1BD4CE0" w14:textId="77777777" w:rsidR="00AD15E8" w:rsidRPr="00CB2CD0" w:rsidRDefault="00AD15E8" w:rsidP="00AD15E8">
      <w:pPr>
        <w:jc w:val="right"/>
        <w:rPr>
          <w:rFonts w:ascii="David" w:hAnsi="David"/>
          <w:rtl/>
        </w:rPr>
      </w:pPr>
      <w:r w:rsidRPr="00CB2CD0">
        <w:rPr>
          <w:rFonts w:ascii="David" w:hAnsi="David"/>
          <w:rtl/>
        </w:rPr>
        <w:t>תאריך:_______________</w:t>
      </w:r>
    </w:p>
    <w:p w14:paraId="363B0F3B" w14:textId="77777777" w:rsidR="00AD15E8" w:rsidRPr="00CB2CD0" w:rsidRDefault="00AD15E8" w:rsidP="00AD15E8">
      <w:pPr>
        <w:spacing w:line="360" w:lineRule="auto"/>
        <w:ind w:left="26"/>
        <w:jc w:val="right"/>
        <w:rPr>
          <w:rFonts w:ascii="David" w:hAnsi="David"/>
          <w:rtl/>
        </w:rPr>
      </w:pPr>
    </w:p>
    <w:p w14:paraId="12C42CD1" w14:textId="77777777" w:rsidR="00AD15E8" w:rsidRPr="00CB2CD0" w:rsidRDefault="00AD15E8" w:rsidP="00AD15E8">
      <w:pPr>
        <w:spacing w:line="360" w:lineRule="auto"/>
        <w:ind w:left="26"/>
        <w:rPr>
          <w:rFonts w:ascii="David" w:hAnsi="David"/>
          <w:rtl/>
        </w:rPr>
      </w:pPr>
      <w:r w:rsidRPr="00CB2CD0">
        <w:rPr>
          <w:rFonts w:ascii="David" w:hAnsi="David"/>
          <w:rtl/>
        </w:rPr>
        <w:t xml:space="preserve">לכבוד </w:t>
      </w:r>
    </w:p>
    <w:p w14:paraId="0AF8145D" w14:textId="77777777" w:rsidR="00AD15E8" w:rsidRPr="00CB2CD0" w:rsidRDefault="00AD15E8" w:rsidP="00AD15E8">
      <w:pPr>
        <w:spacing w:line="360" w:lineRule="auto"/>
        <w:ind w:left="26"/>
        <w:rPr>
          <w:rFonts w:ascii="David" w:hAnsi="David"/>
          <w:rtl/>
        </w:rPr>
      </w:pPr>
      <w:r w:rsidRPr="00CB2CD0">
        <w:rPr>
          <w:rFonts w:ascii="David" w:hAnsi="David"/>
          <w:rtl/>
        </w:rPr>
        <w:t>________________(עורך המכרז)</w:t>
      </w:r>
    </w:p>
    <w:p w14:paraId="6A31DD5E" w14:textId="77777777" w:rsidR="00AD15E8" w:rsidRPr="00CB2CD0" w:rsidRDefault="00AD15E8" w:rsidP="00AD15E8">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16065816" w14:textId="77777777" w:rsidR="00AD15E8" w:rsidRPr="00CB2CD0" w:rsidRDefault="00AD15E8" w:rsidP="00AD15E8">
      <w:pPr>
        <w:spacing w:line="360" w:lineRule="auto"/>
        <w:ind w:left="26"/>
        <w:rPr>
          <w:rFonts w:ascii="David" w:hAnsi="David"/>
          <w:rtl/>
        </w:rPr>
      </w:pPr>
    </w:p>
    <w:p w14:paraId="0C6DFDEA" w14:textId="77777777" w:rsidR="00AD15E8" w:rsidRPr="00CB2CD0" w:rsidRDefault="00AD15E8" w:rsidP="00AD15E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2B2BD24" w14:textId="77777777" w:rsidR="00AD15E8" w:rsidRPr="00CB2CD0" w:rsidRDefault="00AD15E8" w:rsidP="00AD15E8">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E0F04B0"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3133C275" w14:textId="77777777" w:rsidR="00AD15E8" w:rsidRPr="00CB2CD0" w:rsidRDefault="00AD15E8" w:rsidP="00AD15E8">
      <w:pPr>
        <w:ind w:left="752"/>
        <w:jc w:val="both"/>
        <w:rPr>
          <w:rFonts w:ascii="David" w:hAnsi="David"/>
          <w:rtl/>
        </w:rPr>
      </w:pPr>
    </w:p>
    <w:p w14:paraId="29B7D946" w14:textId="77777777" w:rsidR="00AD15E8" w:rsidRPr="00CB2CD0" w:rsidRDefault="00AD15E8" w:rsidP="00AD15E8">
      <w:pPr>
        <w:ind w:left="26"/>
        <w:jc w:val="both"/>
        <w:rPr>
          <w:rFonts w:ascii="David" w:hAnsi="David"/>
          <w:b/>
          <w:bCs/>
          <w:rtl/>
        </w:rPr>
      </w:pPr>
      <w:r w:rsidRPr="00CB2CD0">
        <w:rPr>
          <w:rFonts w:ascii="David" w:hAnsi="David"/>
          <w:b/>
          <w:bCs/>
          <w:rtl/>
        </w:rPr>
        <w:t>לחילופין:</w:t>
      </w:r>
    </w:p>
    <w:p w14:paraId="0D1712F2"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93E9073" w14:textId="77777777" w:rsidR="00AD15E8" w:rsidRPr="00CB2CD0" w:rsidRDefault="00AD15E8" w:rsidP="00AD15E8">
      <w:pPr>
        <w:ind w:left="26"/>
        <w:jc w:val="both"/>
        <w:rPr>
          <w:rFonts w:ascii="David" w:hAnsi="David"/>
          <w:rtl/>
        </w:rPr>
      </w:pPr>
    </w:p>
    <w:p w14:paraId="00387102" w14:textId="77777777" w:rsidR="00AD15E8" w:rsidRPr="00CB2CD0" w:rsidRDefault="00AD15E8" w:rsidP="00AD15E8">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0541C6A" w14:textId="77777777" w:rsidR="00AD15E8" w:rsidRPr="00CB2CD0" w:rsidRDefault="00AD15E8" w:rsidP="00AD15E8">
      <w:pPr>
        <w:ind w:left="360"/>
        <w:jc w:val="both"/>
        <w:rPr>
          <w:rFonts w:ascii="David" w:hAnsi="David"/>
        </w:rPr>
      </w:pPr>
    </w:p>
    <w:p w14:paraId="05D2DB51" w14:textId="77777777" w:rsidR="00AD15E8" w:rsidRPr="00CB2CD0" w:rsidRDefault="00AD15E8" w:rsidP="00AD15E8">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53454E1" w14:textId="77777777" w:rsidR="00AD15E8" w:rsidRPr="00CB2CD0" w:rsidRDefault="00AD15E8" w:rsidP="00AD15E8">
      <w:pPr>
        <w:jc w:val="both"/>
        <w:rPr>
          <w:rFonts w:ascii="David" w:hAnsi="David"/>
        </w:rPr>
      </w:pPr>
    </w:p>
    <w:p w14:paraId="43A8E5FB" w14:textId="77777777" w:rsidR="00AD15E8" w:rsidRPr="00CB2CD0" w:rsidRDefault="00AD15E8" w:rsidP="00AD15E8">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18B9A98" w14:textId="77777777" w:rsidR="00AD15E8" w:rsidRPr="00CB2CD0" w:rsidRDefault="00AD15E8" w:rsidP="00AD15E8">
      <w:pPr>
        <w:ind w:left="26"/>
        <w:jc w:val="both"/>
        <w:rPr>
          <w:rFonts w:ascii="David" w:hAnsi="David"/>
          <w:rtl/>
        </w:rPr>
      </w:pPr>
    </w:p>
    <w:p w14:paraId="23B67F0E" w14:textId="77777777" w:rsidR="00AD15E8" w:rsidRPr="00CB2CD0" w:rsidRDefault="00AD15E8" w:rsidP="00AD15E8">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2B34FAA7" w14:textId="77777777" w:rsidR="00AD15E8" w:rsidRPr="00CB2CD0" w:rsidRDefault="00AD15E8" w:rsidP="00AD15E8">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2A80A5D9" w14:textId="77777777" w:rsidR="00AD15E8" w:rsidRPr="00CB2CD0" w:rsidRDefault="00AD15E8" w:rsidP="00AD15E8">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24672CC2" w14:textId="77777777" w:rsidR="00AD15E8" w:rsidRPr="00CB2CD0" w:rsidRDefault="00AD15E8" w:rsidP="00AD15E8">
      <w:pPr>
        <w:jc w:val="right"/>
        <w:rPr>
          <w:rFonts w:ascii="David" w:hAnsi="David"/>
          <w:rtl/>
        </w:rPr>
      </w:pPr>
    </w:p>
    <w:p w14:paraId="252CC76D" w14:textId="77777777" w:rsidR="00AD15E8" w:rsidRPr="00CB2CD0" w:rsidRDefault="00AD15E8" w:rsidP="00AD15E8">
      <w:pPr>
        <w:jc w:val="right"/>
        <w:rPr>
          <w:rFonts w:ascii="David" w:hAnsi="David"/>
          <w:rtl/>
        </w:rPr>
      </w:pPr>
      <w:r w:rsidRPr="00CB2CD0">
        <w:rPr>
          <w:rFonts w:ascii="David" w:hAnsi="David"/>
          <w:rtl/>
        </w:rPr>
        <w:t>________________________</w:t>
      </w:r>
    </w:p>
    <w:p w14:paraId="41EB55DF" w14:textId="77777777" w:rsidR="00AD15E8" w:rsidRPr="00CB2CD0" w:rsidRDefault="00AD15E8" w:rsidP="00AD15E8">
      <w:pPr>
        <w:ind w:left="6692"/>
        <w:jc w:val="both"/>
        <w:rPr>
          <w:rFonts w:ascii="David" w:hAnsi="David"/>
          <w:rtl/>
        </w:rPr>
      </w:pPr>
    </w:p>
    <w:p w14:paraId="7C4A2B78" w14:textId="77777777" w:rsidR="00AD15E8" w:rsidRPr="00CB2CD0" w:rsidRDefault="00AD15E8" w:rsidP="00AD15E8">
      <w:pPr>
        <w:tabs>
          <w:tab w:val="right" w:pos="9070"/>
        </w:tabs>
        <w:ind w:left="6692"/>
        <w:rPr>
          <w:rFonts w:ascii="David" w:hAnsi="David"/>
          <w:rtl/>
        </w:rPr>
      </w:pPr>
      <w:r w:rsidRPr="00CB2CD0">
        <w:rPr>
          <w:rFonts w:ascii="David" w:hAnsi="David"/>
          <w:rtl/>
        </w:rPr>
        <w:t>רואי חשבון</w:t>
      </w:r>
    </w:p>
    <w:p w14:paraId="4472842B" w14:textId="77777777" w:rsidR="00AD15E8" w:rsidRPr="00CB2CD0" w:rsidRDefault="00AD15E8" w:rsidP="00AD15E8">
      <w:pPr>
        <w:jc w:val="both"/>
        <w:rPr>
          <w:rFonts w:ascii="David" w:hAnsi="David"/>
          <w:rtl/>
        </w:rPr>
      </w:pPr>
      <w:r w:rsidRPr="00CB2CD0">
        <w:rPr>
          <w:rFonts w:ascii="David" w:hAnsi="David"/>
          <w:rtl/>
        </w:rPr>
        <w:t xml:space="preserve">הערות: </w:t>
      </w:r>
    </w:p>
    <w:p w14:paraId="78453CE9" w14:textId="77777777" w:rsidR="00AD15E8" w:rsidRPr="00CB2CD0" w:rsidRDefault="00AD15E8" w:rsidP="00AD15E8">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33EA7F0" w14:textId="77777777" w:rsidR="00AD15E8" w:rsidRPr="00CB2CD0" w:rsidRDefault="00AD15E8" w:rsidP="00AD15E8">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2B792641" w14:textId="77777777" w:rsidR="00AD15E8" w:rsidRDefault="00AD15E8" w:rsidP="00104C13">
      <w:pPr>
        <w:spacing w:line="360" w:lineRule="auto"/>
        <w:jc w:val="both"/>
        <w:rPr>
          <w:rFonts w:ascii="David" w:hAnsi="David"/>
          <w:rtl/>
        </w:rPr>
      </w:pPr>
    </w:p>
    <w:p w14:paraId="47D93B4E" w14:textId="77777777" w:rsidR="00104C13" w:rsidRDefault="00104C13" w:rsidP="00104C13">
      <w:pPr>
        <w:pStyle w:val="ListParagraph"/>
        <w:keepNext/>
        <w:keepLines/>
        <w:widowControl w:val="0"/>
        <w:spacing w:line="360" w:lineRule="auto"/>
        <w:ind w:left="0"/>
        <w:outlineLvl w:val="0"/>
        <w:rPr>
          <w:rFonts w:ascii="David" w:hAnsi="David" w:cs="David"/>
          <w:b/>
          <w:bCs/>
          <w:rtl/>
          <w:lang w:eastAsia="en-US"/>
        </w:rPr>
      </w:pPr>
    </w:p>
    <w:p w14:paraId="0A5281B8" w14:textId="77777777" w:rsidR="00764FB4" w:rsidRDefault="00764FB4">
      <w:pPr>
        <w:bidi w:val="0"/>
        <w:rPr>
          <w:rFonts w:ascii="David" w:hAnsi="David"/>
          <w:b/>
          <w:bCs/>
          <w:rtl/>
        </w:rPr>
      </w:pPr>
      <w:r>
        <w:rPr>
          <w:rFonts w:ascii="David" w:hAnsi="David"/>
          <w:b/>
          <w:bCs/>
          <w:rtl/>
        </w:rPr>
        <w:br w:type="page"/>
      </w:r>
    </w:p>
    <w:p w14:paraId="596FBAB8" w14:textId="78A8A154" w:rsidR="00BE70C2" w:rsidRDefault="00BE70C2" w:rsidP="00BE70C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AD15E8">
        <w:rPr>
          <w:rFonts w:ascii="David" w:hAnsi="David" w:cs="David" w:hint="cs"/>
          <w:b/>
          <w:bCs/>
          <w:rtl/>
          <w:lang w:eastAsia="en-US"/>
        </w:rPr>
        <w:t>נוסח ערבות הצעה</w:t>
      </w:r>
    </w:p>
    <w:p w14:paraId="3EDE4578" w14:textId="77777777" w:rsidR="00AD15E8" w:rsidRPr="00E81EF1" w:rsidRDefault="00AD15E8" w:rsidP="00AD15E8">
      <w:pPr>
        <w:spacing w:line="360" w:lineRule="auto"/>
        <w:jc w:val="both"/>
        <w:rPr>
          <w:rFonts w:ascii="David" w:hAnsi="David"/>
        </w:rPr>
      </w:pPr>
      <w:r w:rsidRPr="00E81EF1">
        <w:rPr>
          <w:rFonts w:ascii="David" w:hAnsi="David"/>
          <w:rtl/>
        </w:rPr>
        <w:t>שם הבנק/חברת הביטוח ________________</w:t>
      </w:r>
    </w:p>
    <w:p w14:paraId="701BDFD6" w14:textId="77777777" w:rsidR="00AD15E8" w:rsidRPr="00E81EF1" w:rsidRDefault="00AD15E8" w:rsidP="00AD15E8">
      <w:pPr>
        <w:spacing w:line="360" w:lineRule="auto"/>
        <w:jc w:val="both"/>
        <w:rPr>
          <w:rFonts w:ascii="David" w:hAnsi="David"/>
        </w:rPr>
      </w:pPr>
      <w:r w:rsidRPr="00E81EF1">
        <w:rPr>
          <w:rFonts w:ascii="David" w:hAnsi="David"/>
          <w:rtl/>
        </w:rPr>
        <w:t>מס' הטלפון ________________________</w:t>
      </w:r>
    </w:p>
    <w:p w14:paraId="78670D60" w14:textId="77777777" w:rsidR="00AD15E8" w:rsidRPr="00E81EF1" w:rsidRDefault="00AD15E8" w:rsidP="00AD15E8">
      <w:pPr>
        <w:spacing w:line="360" w:lineRule="auto"/>
        <w:jc w:val="both"/>
        <w:rPr>
          <w:rFonts w:ascii="David" w:hAnsi="David"/>
        </w:rPr>
      </w:pPr>
      <w:r w:rsidRPr="00E81EF1">
        <w:rPr>
          <w:rFonts w:ascii="David" w:hAnsi="David"/>
          <w:rtl/>
        </w:rPr>
        <w:t>מס' הפקס: ________________________</w:t>
      </w:r>
    </w:p>
    <w:p w14:paraId="247906CD" w14:textId="77777777" w:rsidR="00AD15E8" w:rsidRPr="00E81EF1" w:rsidRDefault="00AD15E8" w:rsidP="00AD15E8">
      <w:pPr>
        <w:spacing w:line="360" w:lineRule="auto"/>
        <w:jc w:val="both"/>
        <w:rPr>
          <w:rFonts w:ascii="David" w:hAnsi="David"/>
        </w:rPr>
      </w:pPr>
    </w:p>
    <w:p w14:paraId="5206A1BD" w14:textId="77777777" w:rsidR="00AD15E8" w:rsidRPr="00E81EF1" w:rsidRDefault="00AD15E8" w:rsidP="00AD15E8">
      <w:pPr>
        <w:spacing w:line="360" w:lineRule="auto"/>
        <w:jc w:val="center"/>
        <w:rPr>
          <w:rFonts w:ascii="David" w:hAnsi="David"/>
          <w:b/>
          <w:bCs/>
          <w:u w:val="single"/>
        </w:rPr>
      </w:pPr>
      <w:r w:rsidRPr="00E81EF1">
        <w:rPr>
          <w:rFonts w:ascii="David" w:hAnsi="David"/>
          <w:b/>
          <w:bCs/>
          <w:u w:val="single"/>
          <w:rtl/>
        </w:rPr>
        <w:t>כתב ערבות</w:t>
      </w:r>
    </w:p>
    <w:p w14:paraId="6377C37F" w14:textId="77777777" w:rsidR="00AD15E8" w:rsidRPr="00E81EF1" w:rsidRDefault="00AD15E8" w:rsidP="00AD15E8">
      <w:pPr>
        <w:spacing w:line="360" w:lineRule="auto"/>
        <w:jc w:val="both"/>
        <w:rPr>
          <w:rFonts w:ascii="David" w:hAnsi="David"/>
        </w:rPr>
      </w:pPr>
      <w:r w:rsidRPr="00E81EF1">
        <w:rPr>
          <w:rFonts w:ascii="David" w:hAnsi="David"/>
          <w:rtl/>
        </w:rPr>
        <w:t xml:space="preserve">לכבוד </w:t>
      </w:r>
    </w:p>
    <w:p w14:paraId="0493D84D" w14:textId="77777777" w:rsidR="00AD15E8" w:rsidRPr="00E81EF1" w:rsidRDefault="00AD15E8" w:rsidP="00AD15E8">
      <w:pPr>
        <w:spacing w:line="360" w:lineRule="auto"/>
        <w:jc w:val="both"/>
        <w:rPr>
          <w:rFonts w:ascii="David" w:hAnsi="David"/>
        </w:rPr>
      </w:pPr>
      <w:r w:rsidRPr="00E81EF1">
        <w:rPr>
          <w:rFonts w:ascii="David" w:hAnsi="David"/>
          <w:rtl/>
        </w:rPr>
        <w:t xml:space="preserve">ממשלת ישראל </w:t>
      </w:r>
    </w:p>
    <w:p w14:paraId="36DDAA6F" w14:textId="17BB9CF3" w:rsidR="00AD15E8" w:rsidRPr="00E81EF1" w:rsidRDefault="00AD15E8" w:rsidP="00AD15E8">
      <w:pPr>
        <w:spacing w:line="360" w:lineRule="auto"/>
        <w:jc w:val="both"/>
        <w:rPr>
          <w:rFonts w:ascii="David" w:hAnsi="David"/>
        </w:rPr>
      </w:pPr>
      <w:r w:rsidRPr="00E81EF1">
        <w:rPr>
          <w:rFonts w:ascii="David" w:hAnsi="David"/>
          <w:rtl/>
        </w:rPr>
        <w:t xml:space="preserve">באמצעות משרד </w:t>
      </w:r>
      <w:r w:rsidR="00755084">
        <w:rPr>
          <w:rFonts w:ascii="David" w:hAnsi="David" w:hint="cs"/>
          <w:rtl/>
        </w:rPr>
        <w:t>הפנים</w:t>
      </w:r>
    </w:p>
    <w:p w14:paraId="70E04175" w14:textId="77777777" w:rsidR="00AD15E8" w:rsidRPr="00E81EF1" w:rsidRDefault="00AD15E8" w:rsidP="00AD15E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63C1D3D" w14:textId="098926C7" w:rsidR="00AD15E8" w:rsidRPr="00E81EF1" w:rsidRDefault="00AD15E8" w:rsidP="00AD15E8">
      <w:pPr>
        <w:spacing w:line="360" w:lineRule="auto"/>
        <w:jc w:val="both"/>
        <w:rPr>
          <w:rFonts w:ascii="David" w:hAnsi="David"/>
        </w:rPr>
      </w:pPr>
      <w:r w:rsidRPr="00E81EF1">
        <w:rPr>
          <w:rFonts w:ascii="David" w:hAnsi="David"/>
          <w:rtl/>
        </w:rPr>
        <w:t xml:space="preserve">אנו ערבים בזה כלפיכם לסילוק כל סכום עד לסך </w:t>
      </w:r>
      <w:r w:rsidR="00755084">
        <w:rPr>
          <w:rFonts w:ascii="David" w:hAnsi="David" w:hint="cs"/>
          <w:rtl/>
        </w:rPr>
        <w:t>18</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55084">
        <w:rPr>
          <w:rFonts w:ascii="David" w:hAnsi="David" w:hint="cs"/>
          <w:rtl/>
        </w:rPr>
        <w:t>שמונה עשר</w:t>
      </w:r>
      <w:r>
        <w:rPr>
          <w:rFonts w:ascii="David" w:hAnsi="David" w:hint="cs"/>
          <w:rtl/>
        </w:rPr>
        <w:t xml:space="preserve"> אלף שקלים חדשים</w:t>
      </w:r>
      <w:r w:rsidRPr="00E81EF1">
        <w:rPr>
          <w:rFonts w:ascii="David" w:hAnsi="David"/>
          <w:rtl/>
        </w:rPr>
        <w:t>)</w:t>
      </w:r>
    </w:p>
    <w:p w14:paraId="2B3A9131" w14:textId="77777777" w:rsidR="00AD15E8" w:rsidRPr="007E740E" w:rsidRDefault="00AD15E8" w:rsidP="00AD15E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0E0CB16" w14:textId="6FA4CECC" w:rsidR="00AD15E8" w:rsidRPr="00104C13" w:rsidRDefault="00AD15E8" w:rsidP="00AD15E8">
      <w:pPr>
        <w:spacing w:line="360" w:lineRule="auto"/>
        <w:jc w:val="both"/>
        <w:rPr>
          <w:rFonts w:ascii="David" w:hAnsi="David"/>
          <w:b/>
          <w:bCs/>
          <w:u w:val="single"/>
        </w:rPr>
      </w:pPr>
      <w:r w:rsidRPr="007E740E">
        <w:rPr>
          <w:rFonts w:ascii="David" w:hAnsi="David"/>
          <w:rtl/>
        </w:rPr>
        <w:t xml:space="preserve">עם </w:t>
      </w:r>
      <w:bookmarkStart w:id="167" w:name="_Hlk511582210"/>
      <w:r w:rsidRPr="007E740E">
        <w:rPr>
          <w:rFonts w:ascii="David" w:hAnsi="David" w:hint="cs"/>
          <w:rtl/>
        </w:rPr>
        <w:t xml:space="preserve">מכרז מס' </w:t>
      </w:r>
      <w:r w:rsidR="0095067B">
        <w:rPr>
          <w:rFonts w:ascii="David" w:hAnsi="David" w:hint="cs"/>
          <w:rtl/>
        </w:rPr>
        <w:t>17/2019</w:t>
      </w:r>
      <w:r w:rsidRPr="007E740E">
        <w:rPr>
          <w:rFonts w:ascii="David" w:hAnsi="David" w:hint="cs"/>
          <w:rtl/>
        </w:rPr>
        <w:t xml:space="preserve"> </w:t>
      </w:r>
      <w:bookmarkEnd w:id="167"/>
      <w:r w:rsidR="00DD36F6">
        <w:rPr>
          <w:rFonts w:ascii="David" w:hAnsi="David" w:hint="cs"/>
          <w:rtl/>
        </w:rPr>
        <w:t>להמשך תמיכה ותחזוקה למערך ה-</w:t>
      </w:r>
      <w:r w:rsidR="00DD36F6">
        <w:rPr>
          <w:rFonts w:ascii="David" w:hAnsi="David" w:hint="cs"/>
        </w:rPr>
        <w:t>SIEM</w:t>
      </w:r>
      <w:r w:rsidRPr="007E740E">
        <w:rPr>
          <w:rFonts w:ascii="David" w:hAnsi="David" w:hint="cs"/>
          <w:rtl/>
        </w:rPr>
        <w:t>.</w:t>
      </w:r>
    </w:p>
    <w:p w14:paraId="4ADBCD01" w14:textId="77777777" w:rsidR="00AD15E8" w:rsidRPr="006C6B10" w:rsidRDefault="00AD15E8" w:rsidP="00AD15E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D547A2D" w14:textId="3280F0B3" w:rsidR="00AD15E8" w:rsidRPr="00E81EF1" w:rsidRDefault="00AD15E8" w:rsidP="00AD15E8">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6B329D">
        <w:rPr>
          <w:rFonts w:ascii="David" w:hAnsi="David" w:hint="cs"/>
          <w:b/>
          <w:bCs/>
          <w:rtl/>
        </w:rPr>
        <w:t>14/06/2020.</w:t>
      </w:r>
    </w:p>
    <w:p w14:paraId="5CDFFB58" w14:textId="77777777" w:rsidR="00AD15E8" w:rsidRPr="00E81EF1" w:rsidRDefault="00AD15E8" w:rsidP="00AD15E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BA477F" w14:textId="77777777" w:rsidR="00AD15E8" w:rsidRPr="00E81EF1" w:rsidRDefault="00AD15E8" w:rsidP="00AD15E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0559586" w14:textId="77777777" w:rsidR="00AD15E8" w:rsidRPr="00E81EF1" w:rsidRDefault="00AD15E8" w:rsidP="00AD15E8">
      <w:pPr>
        <w:spacing w:line="120" w:lineRule="auto"/>
        <w:jc w:val="both"/>
        <w:rPr>
          <w:rFonts w:ascii="David" w:hAnsi="David"/>
          <w:rtl/>
        </w:rPr>
      </w:pPr>
    </w:p>
    <w:p w14:paraId="4E560CF8" w14:textId="77777777" w:rsidR="00AD15E8" w:rsidRPr="00E81EF1" w:rsidRDefault="00AD15E8" w:rsidP="00AD15E8">
      <w:pPr>
        <w:jc w:val="both"/>
        <w:rPr>
          <w:rFonts w:ascii="David" w:hAnsi="David"/>
        </w:rPr>
      </w:pPr>
      <w:r w:rsidRPr="00E81EF1">
        <w:rPr>
          <w:rFonts w:ascii="David" w:hAnsi="David"/>
          <w:rtl/>
        </w:rPr>
        <w:t>___________________________________      __________________________________</w:t>
      </w:r>
    </w:p>
    <w:p w14:paraId="563C7762" w14:textId="77777777" w:rsidR="00AD15E8" w:rsidRPr="00E81EF1" w:rsidRDefault="00AD15E8" w:rsidP="00AD15E8">
      <w:pPr>
        <w:jc w:val="both"/>
        <w:rPr>
          <w:rFonts w:ascii="David" w:hAnsi="David"/>
        </w:rPr>
      </w:pPr>
      <w:r w:rsidRPr="00E81EF1">
        <w:rPr>
          <w:rFonts w:ascii="David" w:hAnsi="David"/>
          <w:rtl/>
        </w:rPr>
        <w:t xml:space="preserve">                  מס' הבנק ומס' הסניף                                         כתובת סניף הבנק/חברת הביטוח </w:t>
      </w:r>
    </w:p>
    <w:p w14:paraId="68BCDD04" w14:textId="77777777" w:rsidR="00AD15E8" w:rsidRPr="00E81EF1" w:rsidRDefault="00AD15E8" w:rsidP="00AD15E8">
      <w:pPr>
        <w:spacing w:line="360" w:lineRule="auto"/>
        <w:jc w:val="both"/>
        <w:rPr>
          <w:rFonts w:ascii="David" w:hAnsi="David"/>
        </w:rPr>
      </w:pPr>
    </w:p>
    <w:p w14:paraId="3077CA4E" w14:textId="77777777" w:rsidR="00AD15E8" w:rsidRDefault="00AD15E8" w:rsidP="00AD15E8">
      <w:pPr>
        <w:spacing w:line="360" w:lineRule="auto"/>
        <w:jc w:val="both"/>
        <w:rPr>
          <w:rFonts w:ascii="David" w:hAnsi="David"/>
          <w:rtl/>
        </w:rPr>
      </w:pPr>
    </w:p>
    <w:p w14:paraId="7E98E2BB" w14:textId="77777777" w:rsidR="00AD15E8" w:rsidRPr="003F1D52" w:rsidRDefault="00AD15E8" w:rsidP="00AD15E8">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14:paraId="4A3F1C50" w14:textId="77777777" w:rsidR="00AD15E8" w:rsidRPr="00E81EF1" w:rsidRDefault="00AD15E8" w:rsidP="00AD15E8">
      <w:pPr>
        <w:spacing w:line="360" w:lineRule="auto"/>
        <w:jc w:val="both"/>
        <w:rPr>
          <w:rFonts w:ascii="David" w:hAnsi="David"/>
          <w:rtl/>
        </w:rPr>
      </w:pPr>
    </w:p>
    <w:p w14:paraId="722E16FB" w14:textId="77777777" w:rsidR="00AD15E8" w:rsidRPr="00E81EF1" w:rsidRDefault="00AD15E8" w:rsidP="00AD15E8">
      <w:pPr>
        <w:spacing w:line="360" w:lineRule="auto"/>
        <w:jc w:val="both"/>
        <w:rPr>
          <w:rFonts w:ascii="David" w:hAnsi="David"/>
        </w:rPr>
      </w:pPr>
    </w:p>
    <w:p w14:paraId="6D3486EE" w14:textId="77777777" w:rsidR="00AD15E8" w:rsidRPr="00E81EF1" w:rsidRDefault="00AD15E8" w:rsidP="00AD15E8">
      <w:pPr>
        <w:spacing w:line="360" w:lineRule="auto"/>
        <w:jc w:val="both"/>
        <w:rPr>
          <w:rFonts w:ascii="David" w:hAnsi="David"/>
        </w:rPr>
      </w:pPr>
      <w:r w:rsidRPr="00E81EF1">
        <w:rPr>
          <w:rFonts w:ascii="David" w:hAnsi="David"/>
          <w:rtl/>
        </w:rPr>
        <w:t xml:space="preserve">________________               ________________                       ________________                  </w:t>
      </w:r>
    </w:p>
    <w:p w14:paraId="13293A18" w14:textId="77777777" w:rsidR="00AD15E8" w:rsidRPr="00E81EF1" w:rsidRDefault="00AD15E8" w:rsidP="00AD15E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060C8D5" w14:textId="77777777" w:rsidR="00AD15E8" w:rsidRDefault="00AD15E8">
      <w:pPr>
        <w:bidi w:val="0"/>
        <w:rPr>
          <w:rFonts w:ascii="David" w:hAnsi="David"/>
          <w:b/>
          <w:bCs/>
          <w:rtl/>
        </w:rPr>
      </w:pPr>
      <w:r>
        <w:rPr>
          <w:rFonts w:ascii="David" w:hAnsi="David"/>
          <w:b/>
          <w:bCs/>
          <w:rtl/>
        </w:rPr>
        <w:br w:type="page"/>
      </w:r>
    </w:p>
    <w:p w14:paraId="7EA41A9E" w14:textId="2FA67845" w:rsidR="00F005B0" w:rsidRDefault="00F005B0" w:rsidP="008D15D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25F112A8" w14:textId="1FAB6502"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Pr>
      </w:pPr>
      <w:r w:rsidRPr="00AD15E8">
        <w:rPr>
          <w:rFonts w:ascii="David" w:hAnsi="David" w:cs="David" w:hint="cs"/>
          <w:b/>
          <w:bCs/>
          <w:color w:val="222222"/>
          <w:rtl/>
        </w:rPr>
        <w:t>כללי</w:t>
      </w:r>
    </w:p>
    <w:p w14:paraId="2286B47A" w14:textId="287F67C1" w:rsidR="00AD15E8" w:rsidRDefault="00AD15E8" w:rsidP="00F862D2">
      <w:pPr>
        <w:pStyle w:val="ListParagraph"/>
        <w:numPr>
          <w:ilvl w:val="1"/>
          <w:numId w:val="50"/>
        </w:numPr>
        <w:spacing w:before="120" w:after="120" w:line="276" w:lineRule="auto"/>
        <w:jc w:val="both"/>
        <w:rPr>
          <w:rFonts w:ascii="David" w:hAnsi="David" w:cs="David"/>
        </w:rPr>
      </w:pPr>
      <w:r w:rsidRPr="00AD15E8">
        <w:rPr>
          <w:rFonts w:ascii="David" w:hAnsi="David" w:cs="David"/>
          <w:rtl/>
        </w:rPr>
        <w:t>הספק יהיה אחראי לאספקת שירותי תחזוקה ותמיכה מלאים, לרבות אספקת חלפים מקוריים של היצרן המקורי לכל הציוד של המערכת, למשך כל תקופת ההתקשרות, כולל הארכות ההתקשרות, אם יהיו, ובכלל זה מתן שירות לפי הנדרש על כל הציוד של מערכת ה </w:t>
      </w:r>
      <w:r w:rsidRPr="00AD15E8">
        <w:rPr>
          <w:rFonts w:ascii="David" w:hAnsi="David" w:cs="David"/>
        </w:rPr>
        <w:t>SIEM</w:t>
      </w:r>
      <w:r w:rsidRPr="00AD15E8">
        <w:rPr>
          <w:rFonts w:ascii="David" w:hAnsi="David" w:cs="David"/>
          <w:rtl/>
        </w:rPr>
        <w:t xml:space="preserve">  ללא תלות במועד רכישתו, שירות חלפים, תחזוקה מונעת, תיקון תקלות או נפילות בציוד, פתרון בעיות של ביצועים, אספקת שדרוגים לרבות </w:t>
      </w:r>
      <w:proofErr w:type="spellStart"/>
      <w:r w:rsidRPr="00AD15E8">
        <w:rPr>
          <w:rFonts w:ascii="David" w:hAnsi="David" w:cs="David"/>
          <w:rtl/>
        </w:rPr>
        <w:t>בקושחה</w:t>
      </w:r>
      <w:proofErr w:type="spellEnd"/>
      <w:r w:rsidRPr="00AD15E8">
        <w:rPr>
          <w:rFonts w:ascii="David" w:hAnsi="David" w:cs="David"/>
          <w:rtl/>
        </w:rPr>
        <w:t>, שימור התאימות לגרסאות מתקדמות של תשתיות הרשות, תמיכה מרחוק טלפונית, בבעלי תפקידים באגף מערכות מידע וכל שירות הנדרש כדי להבטיח עבודה שוטפת ותקינה של הציוד.</w:t>
      </w:r>
    </w:p>
    <w:p w14:paraId="4FC7FF9A" w14:textId="5C696727" w:rsidR="00EF4282" w:rsidRP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 xml:space="preserve">נכון למועד פרסום המכרז, קיימת חומרה של </w:t>
      </w:r>
      <w:r w:rsidRPr="00EF4282">
        <w:rPr>
          <w:rFonts w:ascii="David" w:hAnsi="David" w:cs="David"/>
        </w:rPr>
        <w:t>ArcSight</w:t>
      </w:r>
      <w:r w:rsidRPr="00EF4282">
        <w:rPr>
          <w:rFonts w:ascii="David" w:hAnsi="David" w:cs="David" w:hint="cs"/>
          <w:rtl/>
        </w:rPr>
        <w:t xml:space="preserve"> </w:t>
      </w:r>
      <w:r>
        <w:rPr>
          <w:rFonts w:ascii="David" w:hAnsi="David" w:cs="David" w:hint="cs"/>
          <w:rtl/>
        </w:rPr>
        <w:t xml:space="preserve">עם </w:t>
      </w:r>
      <w:proofErr w:type="spellStart"/>
      <w:r>
        <w:rPr>
          <w:rFonts w:ascii="David" w:hAnsi="David" w:cs="David" w:hint="cs"/>
          <w:rtl/>
        </w:rPr>
        <w:t>רשיון</w:t>
      </w:r>
      <w:proofErr w:type="spellEnd"/>
      <w:r>
        <w:rPr>
          <w:rFonts w:ascii="David" w:hAnsi="David" w:cs="David" w:hint="cs"/>
          <w:rtl/>
        </w:rPr>
        <w:t xml:space="preserve"> ל-500 </w:t>
      </w:r>
      <w:r>
        <w:rPr>
          <w:rFonts w:ascii="David" w:hAnsi="David" w:cs="David" w:hint="cs"/>
        </w:rPr>
        <w:t>EPS</w:t>
      </w:r>
      <w:r>
        <w:rPr>
          <w:rFonts w:ascii="David" w:hAnsi="David" w:cs="David" w:hint="cs"/>
          <w:rtl/>
        </w:rPr>
        <w:t xml:space="preserve">. </w:t>
      </w:r>
      <w:r w:rsidRPr="00EF4282">
        <w:rPr>
          <w:rFonts w:ascii="David" w:hAnsi="David" w:cs="David" w:hint="cs"/>
          <w:rtl/>
        </w:rPr>
        <w:t>בשנה הראשונה נדרש חידוש אחריות שירות ותחזוקה למערכת זו.</w:t>
      </w:r>
    </w:p>
    <w:p w14:paraId="0281D30A" w14:textId="72FC7750" w:rsidR="00EF4282" w:rsidRPr="00EF4282" w:rsidRDefault="00EF4282" w:rsidP="00F862D2">
      <w:pPr>
        <w:pStyle w:val="ListParagraph"/>
        <w:numPr>
          <w:ilvl w:val="1"/>
          <w:numId w:val="50"/>
        </w:numPr>
        <w:spacing w:before="120" w:after="120" w:line="276" w:lineRule="auto"/>
        <w:jc w:val="both"/>
        <w:rPr>
          <w:rFonts w:ascii="David" w:hAnsi="David" w:cs="David"/>
        </w:rPr>
      </w:pPr>
      <w:r w:rsidRPr="00EF4282">
        <w:rPr>
          <w:rFonts w:ascii="David" w:hAnsi="David" w:cs="David" w:hint="cs"/>
          <w:rtl/>
        </w:rPr>
        <w:t xml:space="preserve">בשנה </w:t>
      </w:r>
      <w:proofErr w:type="spellStart"/>
      <w:r w:rsidRPr="00EF4282">
        <w:rPr>
          <w:rFonts w:ascii="David" w:hAnsi="David" w:cs="David" w:hint="cs"/>
          <w:rtl/>
        </w:rPr>
        <w:t>השניה</w:t>
      </w:r>
      <w:proofErr w:type="spellEnd"/>
      <w:r w:rsidRPr="00EF4282">
        <w:rPr>
          <w:rFonts w:ascii="David" w:hAnsi="David" w:cs="David" w:hint="cs"/>
          <w:rtl/>
        </w:rPr>
        <w:t xml:space="preserve"> </w:t>
      </w:r>
      <w:proofErr w:type="spellStart"/>
      <w:r w:rsidRPr="00EF4282">
        <w:rPr>
          <w:rFonts w:ascii="David" w:hAnsi="David" w:cs="David" w:hint="cs"/>
          <w:rtl/>
        </w:rPr>
        <w:t>בכוונתינו</w:t>
      </w:r>
      <w:proofErr w:type="spellEnd"/>
      <w:r w:rsidRPr="00EF4282">
        <w:rPr>
          <w:rFonts w:ascii="David" w:hAnsi="David" w:cs="David" w:hint="cs"/>
          <w:rtl/>
        </w:rPr>
        <w:t xml:space="preserve"> להגדיל את המערכת ל-1000 </w:t>
      </w:r>
      <w:r w:rsidRPr="00EF4282">
        <w:rPr>
          <w:rFonts w:ascii="David" w:hAnsi="David" w:cs="David" w:hint="cs"/>
        </w:rPr>
        <w:t>EPS</w:t>
      </w:r>
      <w:r w:rsidRPr="00EF4282">
        <w:rPr>
          <w:rFonts w:ascii="David" w:hAnsi="David" w:cs="David" w:hint="cs"/>
          <w:rtl/>
        </w:rPr>
        <w:t xml:space="preserve"> על גבי שרת וירטואלי ולרכוש אחריות שירות ותחזוקה לחמשת השנים הבאות.</w:t>
      </w:r>
    </w:p>
    <w:p w14:paraId="05345240" w14:textId="32708D24" w:rsid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 xml:space="preserve">בנוסף, ל- </w:t>
      </w:r>
      <w:r w:rsidRPr="00EF4282">
        <w:rPr>
          <w:rFonts w:ascii="David" w:hAnsi="David" w:cs="David"/>
        </w:rPr>
        <w:t>ArcSight</w:t>
      </w:r>
      <w:r>
        <w:rPr>
          <w:rFonts w:ascii="David" w:hAnsi="David" w:cs="David" w:hint="cs"/>
          <w:rtl/>
        </w:rPr>
        <w:t xml:space="preserve">, המזמין עושה שימוש בפתרון של </w:t>
      </w:r>
      <w:r>
        <w:rPr>
          <w:rFonts w:ascii="David" w:hAnsi="David" w:cs="David" w:hint="cs"/>
        </w:rPr>
        <w:t>ELASTIC</w:t>
      </w:r>
      <w:r>
        <w:rPr>
          <w:rFonts w:ascii="David" w:hAnsi="David" w:cs="David" w:hint="cs"/>
          <w:rtl/>
        </w:rPr>
        <w:t xml:space="preserve"> (</w:t>
      </w:r>
      <w:r>
        <w:rPr>
          <w:rFonts w:ascii="David" w:hAnsi="David" w:cs="David" w:hint="cs"/>
        </w:rPr>
        <w:t>ELK</w:t>
      </w:r>
      <w:r>
        <w:rPr>
          <w:rFonts w:ascii="David" w:hAnsi="David" w:cs="David" w:hint="cs"/>
          <w:rtl/>
        </w:rPr>
        <w:t xml:space="preserve">) שיותקן על סה"כ 7 </w:t>
      </w:r>
      <w:r w:rsidR="000C4FB4">
        <w:rPr>
          <w:rFonts w:ascii="David" w:hAnsi="David" w:cs="David" w:hint="cs"/>
        </w:rPr>
        <w:t>NODE</w:t>
      </w:r>
      <w:r>
        <w:rPr>
          <w:rFonts w:ascii="David" w:hAnsi="David" w:cs="David" w:hint="cs"/>
          <w:rtl/>
        </w:rPr>
        <w:t xml:space="preserve"> בשתי סביבות נפרדות.</w:t>
      </w:r>
    </w:p>
    <w:p w14:paraId="5A7A30C5" w14:textId="4CC00F38" w:rsidR="00EF4282" w:rsidRDefault="00EF4282" w:rsidP="00F862D2">
      <w:pPr>
        <w:pStyle w:val="ListParagraph"/>
        <w:numPr>
          <w:ilvl w:val="1"/>
          <w:numId w:val="50"/>
        </w:numPr>
        <w:spacing w:before="120" w:after="120" w:line="276" w:lineRule="auto"/>
        <w:jc w:val="both"/>
        <w:rPr>
          <w:rFonts w:ascii="David" w:hAnsi="David" w:cs="David"/>
        </w:rPr>
      </w:pPr>
      <w:r>
        <w:rPr>
          <w:rFonts w:ascii="David" w:hAnsi="David" w:cs="David" w:hint="cs"/>
          <w:rtl/>
        </w:rPr>
        <w:t>המזמין צופה כי ירכוש בנק של עד 800 שעות עבודה לטובת אינטגרציה ותחזוקת המוצרים הנ"ל.</w:t>
      </w:r>
    </w:p>
    <w:p w14:paraId="7F14B12E" w14:textId="488B145F" w:rsidR="00EF4282" w:rsidRPr="00EF4282" w:rsidRDefault="00EF4282" w:rsidP="00EF4282">
      <w:pPr>
        <w:pStyle w:val="ListParagraph"/>
        <w:spacing w:before="120" w:after="120" w:line="276" w:lineRule="auto"/>
        <w:ind w:left="792"/>
        <w:jc w:val="both"/>
        <w:rPr>
          <w:rFonts w:ascii="David" w:hAnsi="David" w:cs="David"/>
          <w:b/>
          <w:bCs/>
        </w:rPr>
      </w:pPr>
      <w:r w:rsidRPr="00EF4282">
        <w:rPr>
          <w:rFonts w:ascii="David" w:hAnsi="David" w:cs="David" w:hint="cs"/>
          <w:b/>
          <w:bCs/>
          <w:rtl/>
        </w:rPr>
        <w:t>מובהר כי הכמויות והמועדים שלהלן הינם בגדר הערכה בלבד והתשלום יבוצע בהתאם להזמנה ולאספקה בפועל.</w:t>
      </w:r>
    </w:p>
    <w:p w14:paraId="0BAC76D3" w14:textId="60C9A51B" w:rsidR="0095067B" w:rsidRDefault="0095067B" w:rsidP="00F862D2">
      <w:pPr>
        <w:pStyle w:val="ListParagraph"/>
        <w:numPr>
          <w:ilvl w:val="1"/>
          <w:numId w:val="50"/>
        </w:numPr>
        <w:spacing w:before="120" w:after="120" w:line="276" w:lineRule="auto"/>
        <w:jc w:val="both"/>
        <w:rPr>
          <w:rFonts w:ascii="David" w:hAnsi="David" w:cs="David"/>
        </w:rPr>
      </w:pPr>
      <w:r>
        <w:rPr>
          <w:rFonts w:ascii="David" w:hAnsi="David" w:cs="David" w:hint="cs"/>
          <w:rtl/>
        </w:rPr>
        <w:t>מודגש, כי במידה והוצג קבלן משנה לצורך עמידה בתנאי הסף, המציע יהיה אחראי למתן ולאספקת כלל השירותים.</w:t>
      </w:r>
    </w:p>
    <w:p w14:paraId="527558FC" w14:textId="063072B0" w:rsidR="00E03A4F" w:rsidRDefault="00E03A4F" w:rsidP="00F862D2">
      <w:pPr>
        <w:pStyle w:val="ListParagraph"/>
        <w:numPr>
          <w:ilvl w:val="1"/>
          <w:numId w:val="50"/>
        </w:numPr>
        <w:spacing w:before="120" w:after="120" w:line="276" w:lineRule="auto"/>
        <w:jc w:val="both"/>
        <w:rPr>
          <w:rFonts w:ascii="David" w:hAnsi="David" w:cs="David"/>
        </w:rPr>
      </w:pPr>
      <w:r>
        <w:rPr>
          <w:rFonts w:ascii="David" w:hAnsi="David" w:cs="David" w:hint="cs"/>
          <w:rtl/>
        </w:rPr>
        <w:t>להלן פירוט המוצרים הנדרש</w:t>
      </w:r>
      <w:r w:rsidR="000D482E">
        <w:rPr>
          <w:rFonts w:ascii="David" w:hAnsi="David" w:cs="David" w:hint="cs"/>
          <w:rtl/>
        </w:rPr>
        <w:t>י</w:t>
      </w:r>
      <w:r>
        <w:rPr>
          <w:rFonts w:ascii="David" w:hAnsi="David" w:cs="David" w:hint="cs"/>
          <w:rtl/>
        </w:rPr>
        <w:t xml:space="preserve">ם (יחד </w:t>
      </w:r>
      <w:r>
        <w:rPr>
          <w:rFonts w:ascii="David" w:hAnsi="David" w:cs="David"/>
          <w:rtl/>
        </w:rPr>
        <w:t>–</w:t>
      </w:r>
      <w:r>
        <w:rPr>
          <w:rFonts w:ascii="David" w:hAnsi="David" w:cs="David" w:hint="cs"/>
          <w:rtl/>
        </w:rPr>
        <w:t xml:space="preserve"> המערכת):</w:t>
      </w:r>
    </w:p>
    <w:p w14:paraId="26B3B1A0" w14:textId="77777777" w:rsidR="00E03A4F" w:rsidRPr="00E03A4F" w:rsidRDefault="00E03A4F" w:rsidP="00E03A4F">
      <w:pPr>
        <w:shd w:val="clear" w:color="auto" w:fill="FFFFFF"/>
        <w:bidi w:val="0"/>
        <w:rPr>
          <w:rFonts w:ascii="Arial" w:hAnsi="Arial" w:cs="Arial"/>
          <w:color w:val="222222"/>
        </w:rPr>
      </w:pPr>
      <w:bookmarkStart w:id="168" w:name="_Hlk20127380"/>
      <w:r w:rsidRPr="00E03A4F">
        <w:rPr>
          <w:rFonts w:ascii="Arial" w:hAnsi="Arial" w:cs="Arial"/>
          <w:b/>
          <w:bCs/>
          <w:color w:val="222222"/>
          <w:u w:val="single"/>
        </w:rPr>
        <w:t>MF ArcSight ESM</w:t>
      </w:r>
    </w:p>
    <w:bookmarkEnd w:id="168"/>
    <w:p w14:paraId="56B20371" w14:textId="77777777" w:rsidR="00E03A4F" w:rsidRPr="00E03A4F" w:rsidRDefault="00E03A4F" w:rsidP="00E03A4F">
      <w:pPr>
        <w:shd w:val="clear" w:color="auto" w:fill="FFFFFF"/>
        <w:rPr>
          <w:rFonts w:ascii="Arial" w:hAnsi="Arial" w:cs="Arial"/>
          <w:color w:val="222222"/>
        </w:rPr>
      </w:pPr>
      <w:r w:rsidRPr="00E03A4F">
        <w:rPr>
          <w:rFonts w:ascii="Arial" w:hAnsi="Arial" w:cs="Arial"/>
          <w:color w:val="1F497D"/>
          <w:rtl/>
        </w:rPr>
        <w:t> </w:t>
      </w:r>
    </w:p>
    <w:p w14:paraId="063AE85C" w14:textId="7384050B" w:rsidR="00E03A4F" w:rsidRPr="00E03A4F" w:rsidRDefault="00E03A4F" w:rsidP="00E03A4F">
      <w:pPr>
        <w:shd w:val="clear" w:color="auto" w:fill="FFFFFF"/>
        <w:bidi w:val="0"/>
        <w:rPr>
          <w:rFonts w:ascii="Calibri" w:hAnsi="Calibri" w:cs="Calibri"/>
          <w:color w:val="222222"/>
          <w:rtl/>
        </w:rPr>
      </w:pPr>
      <w:r w:rsidRPr="00E03A4F">
        <w:rPr>
          <w:rFonts w:ascii="Arial" w:hAnsi="Arial" w:cs="Arial"/>
          <w:color w:val="222222"/>
        </w:rPr>
        <w:t>1.</w:t>
      </w:r>
      <w:r w:rsidRPr="00E03A4F">
        <w:rPr>
          <w:rFonts w:cs="Times New Roman"/>
          <w:color w:val="222222"/>
          <w:sz w:val="14"/>
          <w:szCs w:val="14"/>
        </w:rPr>
        <w:t>    </w:t>
      </w:r>
      <w:r w:rsidRPr="00E03A4F">
        <w:rPr>
          <w:rFonts w:ascii="Arial" w:hAnsi="Arial" w:cs="Arial"/>
          <w:color w:val="222222"/>
        </w:rPr>
        <w:t xml:space="preserve">New ArcSight Enterprise Security Manager (ESM) Standard with </w:t>
      </w:r>
      <w:r w:rsidR="000D482E">
        <w:rPr>
          <w:rFonts w:ascii="Arial" w:hAnsi="Arial" w:cs="Arial"/>
          <w:color w:val="222222"/>
        </w:rPr>
        <w:t>1000</w:t>
      </w:r>
      <w:r w:rsidRPr="00E03A4F">
        <w:rPr>
          <w:rFonts w:ascii="Arial" w:hAnsi="Arial" w:cs="Arial"/>
          <w:color w:val="222222"/>
        </w:rPr>
        <w:t xml:space="preserve"> EPS SW E-LTU include</w:t>
      </w:r>
    </w:p>
    <w:p w14:paraId="5D8A6888" w14:textId="3BECA505" w:rsidR="00E03A4F" w:rsidRDefault="00EF4282" w:rsidP="00E03A4F">
      <w:pPr>
        <w:shd w:val="clear" w:color="auto" w:fill="FFFFFF"/>
        <w:bidi w:val="0"/>
        <w:rPr>
          <w:rFonts w:ascii="Arial" w:hAnsi="Arial" w:cs="Arial"/>
          <w:color w:val="222222"/>
          <w:rtl/>
        </w:rPr>
      </w:pPr>
      <w:r>
        <w:rPr>
          <w:rFonts w:ascii="Arial" w:hAnsi="Arial" w:cs="Arial" w:hint="cs"/>
          <w:color w:val="222222"/>
          <w:rtl/>
        </w:rPr>
        <w:t>2</w:t>
      </w:r>
      <w:r w:rsidR="00E03A4F" w:rsidRPr="00E03A4F">
        <w:rPr>
          <w:rFonts w:ascii="Arial" w:hAnsi="Arial" w:cs="Arial"/>
          <w:color w:val="222222"/>
        </w:rPr>
        <w:t>.</w:t>
      </w:r>
      <w:r w:rsidR="00E03A4F" w:rsidRPr="00E03A4F">
        <w:rPr>
          <w:rFonts w:cs="Times New Roman"/>
          <w:color w:val="222222"/>
          <w:sz w:val="14"/>
          <w:szCs w:val="14"/>
        </w:rPr>
        <w:t>    </w:t>
      </w:r>
      <w:r w:rsidR="00E03A4F" w:rsidRPr="00E03A4F">
        <w:rPr>
          <w:rFonts w:ascii="Arial" w:hAnsi="Arial" w:cs="Arial"/>
          <w:color w:val="222222"/>
        </w:rPr>
        <w:t xml:space="preserve">1 or </w:t>
      </w:r>
      <w:proofErr w:type="gramStart"/>
      <w:r w:rsidR="00E03A4F" w:rsidRPr="00E03A4F">
        <w:rPr>
          <w:rFonts w:ascii="Arial" w:hAnsi="Arial" w:cs="Arial"/>
          <w:color w:val="222222"/>
        </w:rPr>
        <w:t>3 or 5 years</w:t>
      </w:r>
      <w:proofErr w:type="gramEnd"/>
      <w:r w:rsidR="00E03A4F" w:rsidRPr="00E03A4F">
        <w:rPr>
          <w:rFonts w:ascii="Arial" w:hAnsi="Arial" w:cs="Arial"/>
          <w:color w:val="222222"/>
        </w:rPr>
        <w:t xml:space="preserve"> support</w:t>
      </w:r>
    </w:p>
    <w:p w14:paraId="07B77F7E" w14:textId="501ACFD5" w:rsidR="000D482E" w:rsidRPr="00E03A4F" w:rsidRDefault="00EF4282" w:rsidP="000D482E">
      <w:pPr>
        <w:shd w:val="clear" w:color="auto" w:fill="FFFFFF"/>
        <w:bidi w:val="0"/>
        <w:rPr>
          <w:rFonts w:ascii="Calibri" w:hAnsi="Calibri" w:cs="Calibri"/>
          <w:color w:val="222222"/>
        </w:rPr>
      </w:pPr>
      <w:r>
        <w:rPr>
          <w:rFonts w:ascii="Arial" w:hAnsi="Arial" w:cs="Arial" w:hint="cs"/>
          <w:color w:val="222222"/>
          <w:rtl/>
        </w:rPr>
        <w:t>3</w:t>
      </w:r>
      <w:r w:rsidR="000D482E">
        <w:rPr>
          <w:rFonts w:ascii="Arial" w:hAnsi="Arial" w:cs="Arial"/>
          <w:color w:val="222222"/>
        </w:rPr>
        <w:t xml:space="preserve">. </w:t>
      </w:r>
      <w:r w:rsidR="000D482E" w:rsidRPr="00D2610B">
        <w:t xml:space="preserve">ArcSight </w:t>
      </w:r>
      <w:r w:rsidR="000D482E">
        <w:t xml:space="preserve">ESM </w:t>
      </w:r>
      <w:r w:rsidR="000D482E">
        <w:rPr>
          <w:rFonts w:ascii="Assistant" w:hAnsi="Assistant"/>
          <w:color w:val="000000"/>
          <w:sz w:val="30"/>
          <w:szCs w:val="30"/>
          <w:shd w:val="clear" w:color="auto" w:fill="FFFFFF"/>
        </w:rPr>
        <w:t>renewal</w:t>
      </w:r>
      <w:r>
        <w:rPr>
          <w:rFonts w:ascii="Assistant" w:hAnsi="Assistant"/>
          <w:color w:val="000000"/>
          <w:sz w:val="30"/>
          <w:szCs w:val="30"/>
          <w:shd w:val="clear" w:color="auto" w:fill="FFFFFF"/>
        </w:rPr>
        <w:t xml:space="preserve"> (500 eps) </w:t>
      </w:r>
      <w:r>
        <w:rPr>
          <w:rFonts w:ascii="Assistant" w:hAnsi="Assistant" w:hint="cs"/>
          <w:color w:val="000000"/>
          <w:sz w:val="30"/>
          <w:szCs w:val="30"/>
          <w:shd w:val="clear" w:color="auto" w:fill="FFFFFF"/>
          <w:rtl/>
        </w:rPr>
        <w:t>על גבי חומרה קיימת</w:t>
      </w:r>
      <w:r w:rsidR="000D482E">
        <w:t>.</w:t>
      </w:r>
    </w:p>
    <w:p w14:paraId="21D921F8"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w:t>
      </w:r>
    </w:p>
    <w:p w14:paraId="4FA12898" w14:textId="5BB777E5" w:rsidR="00E03A4F" w:rsidRPr="00E03A4F" w:rsidRDefault="00E03A4F" w:rsidP="00E03A4F">
      <w:pPr>
        <w:shd w:val="clear" w:color="auto" w:fill="FFFFFF"/>
        <w:bidi w:val="0"/>
        <w:rPr>
          <w:rFonts w:ascii="Arial" w:hAnsi="Arial" w:cs="Arial"/>
          <w:color w:val="222222"/>
        </w:rPr>
      </w:pPr>
    </w:p>
    <w:p w14:paraId="749F3EEF" w14:textId="77777777" w:rsidR="00E03A4F" w:rsidRPr="00E03A4F" w:rsidRDefault="00E03A4F" w:rsidP="00E03A4F">
      <w:pPr>
        <w:shd w:val="clear" w:color="auto" w:fill="FFFFFF"/>
        <w:bidi w:val="0"/>
        <w:rPr>
          <w:rFonts w:ascii="Arial" w:hAnsi="Arial" w:cs="Arial"/>
          <w:color w:val="222222"/>
        </w:rPr>
      </w:pPr>
      <w:bookmarkStart w:id="169" w:name="_Hlk20127426"/>
      <w:r w:rsidRPr="00E03A4F">
        <w:rPr>
          <w:rFonts w:ascii="Arial" w:hAnsi="Arial" w:cs="Arial"/>
          <w:b/>
          <w:bCs/>
          <w:color w:val="222222"/>
          <w:u w:val="single"/>
        </w:rPr>
        <w:t>Elastic (ELK)</w:t>
      </w:r>
    </w:p>
    <w:bookmarkEnd w:id="169"/>
    <w:p w14:paraId="1C3E505C"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w:t>
      </w:r>
    </w:p>
    <w:p w14:paraId="1D9DA4E1" w14:textId="0C4BF622" w:rsidR="00E03A4F" w:rsidRPr="00E03A4F" w:rsidRDefault="00E03A4F" w:rsidP="00E03A4F">
      <w:pPr>
        <w:shd w:val="clear" w:color="auto" w:fill="FFFFFF"/>
        <w:bidi w:val="0"/>
        <w:rPr>
          <w:rFonts w:ascii="Arial" w:hAnsi="Arial" w:cs="Arial"/>
          <w:color w:val="222222"/>
        </w:rPr>
      </w:pPr>
      <w:r w:rsidRPr="00E03A4F">
        <w:rPr>
          <w:rFonts w:ascii="Helvetica" w:hAnsi="Helvetica" w:cs="Arial"/>
          <w:color w:val="222222"/>
          <w:sz w:val="21"/>
          <w:szCs w:val="21"/>
        </w:rPr>
        <w:t>Elastic Billable Nodes for a Platinum Subscription</w:t>
      </w:r>
      <w:r w:rsidRPr="00E03A4F">
        <w:rPr>
          <w:rFonts w:ascii="Arial" w:hAnsi="Arial" w:cs="Arial"/>
          <w:color w:val="222222"/>
        </w:rPr>
        <w:t> – 3</w:t>
      </w:r>
      <w:r w:rsidR="00787C72">
        <w:rPr>
          <w:rFonts w:ascii="Arial" w:hAnsi="Arial" w:cs="Arial"/>
          <w:color w:val="222222"/>
        </w:rPr>
        <w:t xml:space="preserve"> + 4 (7)</w:t>
      </w:r>
      <w:r w:rsidRPr="00E03A4F">
        <w:rPr>
          <w:rFonts w:ascii="Arial" w:hAnsi="Arial" w:cs="Arial"/>
          <w:color w:val="222222"/>
        </w:rPr>
        <w:t xml:space="preserve"> units</w:t>
      </w:r>
    </w:p>
    <w:p w14:paraId="43CAFBD8" w14:textId="77777777" w:rsidR="00E03A4F" w:rsidRPr="00E03A4F" w:rsidRDefault="00E03A4F" w:rsidP="00E03A4F">
      <w:pPr>
        <w:shd w:val="clear" w:color="auto" w:fill="FFFFFF"/>
        <w:bidi w:val="0"/>
        <w:rPr>
          <w:rFonts w:ascii="Arial" w:hAnsi="Arial" w:cs="Arial"/>
          <w:color w:val="222222"/>
        </w:rPr>
      </w:pPr>
      <w:r w:rsidRPr="00E03A4F">
        <w:rPr>
          <w:rFonts w:ascii="Arial" w:hAnsi="Arial" w:cs="Arial"/>
          <w:color w:val="222222"/>
        </w:rPr>
        <w:t xml:space="preserve">1 or </w:t>
      </w:r>
      <w:proofErr w:type="gramStart"/>
      <w:r w:rsidRPr="00E03A4F">
        <w:rPr>
          <w:rFonts w:ascii="Arial" w:hAnsi="Arial" w:cs="Arial"/>
          <w:color w:val="222222"/>
        </w:rPr>
        <w:t>3 or 5 years</w:t>
      </w:r>
      <w:proofErr w:type="gramEnd"/>
      <w:r w:rsidRPr="00E03A4F">
        <w:rPr>
          <w:rFonts w:ascii="Arial" w:hAnsi="Arial" w:cs="Arial"/>
          <w:color w:val="222222"/>
        </w:rPr>
        <w:t xml:space="preserve"> Subscription</w:t>
      </w:r>
    </w:p>
    <w:p w14:paraId="5BECCE50" w14:textId="77777777" w:rsidR="00E03A4F" w:rsidRPr="00AD15E8" w:rsidRDefault="00E03A4F" w:rsidP="00E03A4F">
      <w:pPr>
        <w:pStyle w:val="ListParagraph"/>
        <w:spacing w:before="120" w:after="120" w:line="276" w:lineRule="auto"/>
        <w:ind w:left="792"/>
        <w:jc w:val="both"/>
        <w:rPr>
          <w:rFonts w:ascii="David" w:hAnsi="David" w:cs="David"/>
          <w:rtl/>
        </w:rPr>
      </w:pPr>
    </w:p>
    <w:p w14:paraId="24C666C4" w14:textId="60053F5F"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השירות (חלון קריאה)</w:t>
      </w:r>
    </w:p>
    <w:p w14:paraId="6A613AC0" w14:textId="0B8456BA"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r>
        <w:rPr>
          <w:rFonts w:ascii="David" w:hAnsi="David" w:cs="David" w:hint="cs"/>
          <w:rtl/>
        </w:rPr>
        <w:t xml:space="preserve"> למעט ימי שבתון</w:t>
      </w:r>
      <w:r w:rsidRPr="00AD15E8">
        <w:rPr>
          <w:rFonts w:ascii="David" w:hAnsi="David" w:cs="David"/>
          <w:rtl/>
        </w:rPr>
        <w:t>.</w:t>
      </w:r>
    </w:p>
    <w:p w14:paraId="2F17D7E1" w14:textId="6EFFD87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בין השעות 19:00 - 07:00 בימים א' - ה' יסופק מענה בעברית. מעבר לשעות אלה ניתן לספק מענה באנגלית.</w:t>
      </w:r>
    </w:p>
    <w:p w14:paraId="40C19D71" w14:textId="0F0FB535"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ההמתנה המקסימאלי למענה טלפוני לא יעלה על 5 דקות.</w:t>
      </w:r>
    </w:p>
    <w:p w14:paraId="5EC1D58F" w14:textId="68A76F18"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4D2AC32A" w14:textId="7A5DD870"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השירות יהיה "סביב השעון":</w:t>
      </w:r>
    </w:p>
    <w:p w14:paraId="3105A34A" w14:textId="77777777" w:rsidR="00AD15E8" w:rsidRDefault="00AD15E8" w:rsidP="00F862D2">
      <w:pPr>
        <w:pStyle w:val="ListParagraph"/>
        <w:numPr>
          <w:ilvl w:val="2"/>
          <w:numId w:val="50"/>
        </w:numPr>
        <w:spacing w:before="120" w:after="120" w:line="276" w:lineRule="auto"/>
        <w:ind w:left="1380" w:hanging="540"/>
        <w:jc w:val="both"/>
        <w:rPr>
          <w:rFonts w:ascii="David" w:hAnsi="David" w:cs="David"/>
        </w:rPr>
      </w:pPr>
      <w:r w:rsidRPr="00AD15E8">
        <w:rPr>
          <w:rFonts w:ascii="David" w:hAnsi="David" w:cs="David"/>
          <w:rtl/>
        </w:rPr>
        <w:lastRenderedPageBreak/>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6C77CEFD" w14:textId="230479B1" w:rsidR="00AD15E8" w:rsidRDefault="00AD15E8" w:rsidP="00F862D2">
      <w:pPr>
        <w:pStyle w:val="ListParagraph"/>
        <w:numPr>
          <w:ilvl w:val="2"/>
          <w:numId w:val="50"/>
        </w:numPr>
        <w:spacing w:before="120" w:after="120" w:line="276" w:lineRule="auto"/>
        <w:ind w:left="1380" w:hanging="540"/>
        <w:jc w:val="both"/>
        <w:rPr>
          <w:rFonts w:ascii="David" w:hAnsi="David" w:cs="David"/>
        </w:rPr>
      </w:pPr>
      <w:r w:rsidRPr="00AD15E8">
        <w:rPr>
          <w:rFonts w:ascii="David" w:hAnsi="David" w:cs="David"/>
          <w:rtl/>
        </w:rPr>
        <w:t>הטכנאי יישאר במשרדי המזמין עד לתיקון התקלה.</w:t>
      </w:r>
    </w:p>
    <w:p w14:paraId="5EE34C83" w14:textId="77777777" w:rsidR="003A3DD8" w:rsidRPr="003A3DD8" w:rsidRDefault="003A3DD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5075F251" w14:textId="77777777" w:rsidR="003A3DD8" w:rsidRPr="003A3DD8" w:rsidRDefault="003A3DD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4B4C9EFE" w14:textId="1004BCD3"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תגובה לפעולות יזומות</w:t>
      </w:r>
    </w:p>
    <w:p w14:paraId="557C6371" w14:textId="7C06D41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התגובה עבור פעילות מסוג שדרוגים יזומים קריטיים – עד 96 שעות.</w:t>
      </w:r>
    </w:p>
    <w:p w14:paraId="1FFFD8D8" w14:textId="2D0429A3"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לחיבור שרת חדש למערכת אחסון בתאום מראש – עד 96 שעות.</w:t>
      </w:r>
    </w:p>
    <w:p w14:paraId="352E946F" w14:textId="13BE289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לשינויים והרחבות נפחי אחסון בתאום מראש – עד 96 שעות.</w:t>
      </w:r>
    </w:p>
    <w:p w14:paraId="5701487B" w14:textId="0128ACB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זמן תגובה לסיוע טכני כללי (ביצוע עותק, שחזור עותק, שילוב מערכות צד שלישי וכדומה) – עד 96 שעות.</w:t>
      </w:r>
    </w:p>
    <w:p w14:paraId="1327F8F3" w14:textId="44FDF3D6"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  פתיחת קריאת שירות</w:t>
      </w:r>
    </w:p>
    <w:p w14:paraId="7F863680" w14:textId="1EB42E1E"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5AE5BD7E" w14:textId="0159EAED"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לאחר פתיחת קריאת השירות יעמדו בעלי תפקידים ברשות לרשותו של הספק, כדי לתת הסברים ופרטים נוספים וכן להתייעצות בנושא התקלה, ולספק תינתן אפשרות להדריך בעל תפקיד ברשות בניסיון לפתור את התקלה מרחוק.</w:t>
      </w:r>
    </w:p>
    <w:p w14:paraId="69884618" w14:textId="419858E4" w:rsidR="003A3DD8" w:rsidRDefault="003A3DD8" w:rsidP="00F862D2">
      <w:pPr>
        <w:pStyle w:val="ListParagraph"/>
        <w:numPr>
          <w:ilvl w:val="0"/>
          <w:numId w:val="50"/>
        </w:numPr>
        <w:spacing w:before="120" w:after="120" w:line="276" w:lineRule="auto"/>
        <w:jc w:val="both"/>
        <w:rPr>
          <w:rFonts w:ascii="David" w:hAnsi="David" w:cs="David"/>
          <w:b/>
          <w:bCs/>
          <w:color w:val="222222"/>
        </w:rPr>
      </w:pPr>
      <w:r>
        <w:rPr>
          <w:rFonts w:ascii="David" w:hAnsi="David" w:cs="David" w:hint="cs"/>
          <w:b/>
          <w:bCs/>
          <w:color w:val="222222"/>
          <w:rtl/>
        </w:rPr>
        <w:t>דרישות מאנשי הצוות למתן השירות</w:t>
      </w:r>
    </w:p>
    <w:p w14:paraId="7E8E0C82" w14:textId="3CD2C2BE" w:rsidR="003A3DD8" w:rsidRDefault="003A3DD8" w:rsidP="00F862D2">
      <w:pPr>
        <w:pStyle w:val="ListParagraph"/>
        <w:numPr>
          <w:ilvl w:val="1"/>
          <w:numId w:val="50"/>
        </w:numPr>
        <w:spacing w:before="120" w:after="120" w:line="276" w:lineRule="auto"/>
        <w:jc w:val="both"/>
        <w:rPr>
          <w:rFonts w:ascii="David" w:hAnsi="David" w:cs="David"/>
        </w:rPr>
      </w:pPr>
      <w:r>
        <w:rPr>
          <w:rFonts w:ascii="David" w:hAnsi="David" w:cs="David" w:hint="cs"/>
          <w:rtl/>
        </w:rPr>
        <w:t>אנשי הצוות שיועמדו למתן השירות יידרשו לאמור להלן לפחות:</w:t>
      </w:r>
    </w:p>
    <w:p w14:paraId="0C20AC4B" w14:textId="6F1E774C"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hint="cs"/>
          <w:rtl/>
        </w:rPr>
        <w:t>ני</w:t>
      </w:r>
      <w:r w:rsidRPr="003A3DD8">
        <w:rPr>
          <w:rFonts w:ascii="David" w:hAnsi="David" w:cs="David"/>
          <w:rtl/>
        </w:rPr>
        <w:t xml:space="preserve">תוח מעמיק של מידע המתקבל מכלל המערכות </w:t>
      </w:r>
      <w:proofErr w:type="spellStart"/>
      <w:r w:rsidRPr="003A3DD8">
        <w:rPr>
          <w:rFonts w:ascii="David" w:hAnsi="David" w:cs="David"/>
          <w:rtl/>
        </w:rPr>
        <w:t>המנוטרות</w:t>
      </w:r>
      <w:proofErr w:type="spellEnd"/>
      <w:r w:rsidRPr="003A3DD8">
        <w:rPr>
          <w:rFonts w:ascii="David" w:hAnsi="David" w:cs="David"/>
          <w:rtl/>
        </w:rPr>
        <w:t xml:space="preserve"> (</w:t>
      </w:r>
      <w:r w:rsidRPr="003A3DD8">
        <w:rPr>
          <w:rFonts w:ascii="David" w:hAnsi="David" w:cs="David"/>
        </w:rPr>
        <w:t>HUNTING</w:t>
      </w:r>
      <w:r w:rsidRPr="003A3DD8">
        <w:rPr>
          <w:rFonts w:ascii="David" w:hAnsi="David" w:cs="David"/>
          <w:rtl/>
        </w:rPr>
        <w:t>)</w:t>
      </w:r>
      <w:r>
        <w:rPr>
          <w:rFonts w:ascii="David" w:hAnsi="David" w:cs="David" w:hint="cs"/>
          <w:rtl/>
        </w:rPr>
        <w:t>.</w:t>
      </w:r>
    </w:p>
    <w:p w14:paraId="5C7E7F9A" w14:textId="3AE978F1"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תחקור וניתוח מעמיק של התרעות המתקבלות במרכז הניטור </w:t>
      </w:r>
      <w:r w:rsidRPr="003A3DD8">
        <w:rPr>
          <w:rFonts w:ascii="David" w:hAnsi="David" w:cs="David"/>
        </w:rPr>
        <w:t>SOC</w:t>
      </w:r>
      <w:r>
        <w:rPr>
          <w:rFonts w:ascii="David" w:hAnsi="David" w:cs="David" w:hint="cs"/>
          <w:rtl/>
        </w:rPr>
        <w:t>.</w:t>
      </w:r>
    </w:p>
    <w:p w14:paraId="7BF22649" w14:textId="63E1CA41"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חוקים וקורלציות בין סוגי מידע שונים המתקבלים ממגוון המערכות </w:t>
      </w:r>
      <w:proofErr w:type="spellStart"/>
      <w:r w:rsidRPr="003A3DD8">
        <w:rPr>
          <w:rFonts w:ascii="David" w:hAnsi="David" w:cs="David"/>
          <w:rtl/>
        </w:rPr>
        <w:t>המנוטרות</w:t>
      </w:r>
      <w:proofErr w:type="spellEnd"/>
      <w:r>
        <w:rPr>
          <w:rFonts w:ascii="David" w:hAnsi="David" w:cs="David" w:hint="cs"/>
          <w:rtl/>
        </w:rPr>
        <w:t>.</w:t>
      </w:r>
    </w:p>
    <w:p w14:paraId="13B3BB94" w14:textId="229F37DF"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בקרות </w:t>
      </w:r>
      <w:proofErr w:type="spellStart"/>
      <w:r w:rsidRPr="003A3DD8">
        <w:rPr>
          <w:rFonts w:ascii="David" w:hAnsi="David" w:cs="David"/>
          <w:rtl/>
        </w:rPr>
        <w:t>וניטורים</w:t>
      </w:r>
      <w:proofErr w:type="spellEnd"/>
      <w:r w:rsidRPr="003A3DD8">
        <w:rPr>
          <w:rFonts w:ascii="David" w:hAnsi="David" w:cs="David"/>
          <w:rtl/>
        </w:rPr>
        <w:t xml:space="preserve"> לתהליכים עסקיים ובניית בקרות פרו-אקטיביות</w:t>
      </w:r>
      <w:r>
        <w:rPr>
          <w:rFonts w:ascii="David" w:hAnsi="David" w:cs="David" w:hint="cs"/>
          <w:rtl/>
        </w:rPr>
        <w:t>.</w:t>
      </w:r>
    </w:p>
    <w:p w14:paraId="712FD662" w14:textId="1C35C56E"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 xml:space="preserve">אפיון וכתיבת דוחות </w:t>
      </w:r>
      <w:proofErr w:type="spellStart"/>
      <w:r w:rsidRPr="003A3DD8">
        <w:rPr>
          <w:rFonts w:ascii="David" w:hAnsi="David" w:cs="David"/>
          <w:rtl/>
        </w:rPr>
        <w:t>ודשבורדים</w:t>
      </w:r>
      <w:proofErr w:type="spellEnd"/>
      <w:r w:rsidRPr="003A3DD8">
        <w:rPr>
          <w:rFonts w:ascii="David" w:hAnsi="David" w:cs="David"/>
          <w:rtl/>
        </w:rPr>
        <w:t xml:space="preserve"> לזיהוי מגמות וחריגות</w:t>
      </w:r>
      <w:r>
        <w:rPr>
          <w:rFonts w:ascii="David" w:hAnsi="David" w:cs="David" w:hint="cs"/>
          <w:rtl/>
        </w:rPr>
        <w:t>.</w:t>
      </w:r>
    </w:p>
    <w:p w14:paraId="53406197" w14:textId="20D85224"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שילוב דיווחי מודיעין סייבר בתהליכי הניטור והבקרה</w:t>
      </w:r>
      <w:r>
        <w:rPr>
          <w:rFonts w:ascii="David" w:hAnsi="David" w:cs="David" w:hint="cs"/>
          <w:rtl/>
        </w:rPr>
        <w:t>.</w:t>
      </w:r>
    </w:p>
    <w:p w14:paraId="67ECBE96" w14:textId="4FFCECD9"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תחזוקת מערכת ה </w:t>
      </w:r>
      <w:r w:rsidRPr="003A3DD8">
        <w:rPr>
          <w:rFonts w:ascii="David" w:hAnsi="David" w:cs="David"/>
        </w:rPr>
        <w:t>SIEM</w:t>
      </w:r>
      <w:r>
        <w:rPr>
          <w:rFonts w:ascii="David" w:hAnsi="David" w:cs="David" w:hint="cs"/>
          <w:rtl/>
        </w:rPr>
        <w:t>.</w:t>
      </w:r>
    </w:p>
    <w:p w14:paraId="00586D71" w14:textId="52E2A498" w:rsidR="003A3DD8" w:rsidRPr="003A3DD8" w:rsidRDefault="003A3DD8" w:rsidP="00F862D2">
      <w:pPr>
        <w:pStyle w:val="ListParagraph"/>
        <w:numPr>
          <w:ilvl w:val="2"/>
          <w:numId w:val="50"/>
        </w:numPr>
        <w:spacing w:before="120" w:after="120" w:line="276" w:lineRule="auto"/>
        <w:ind w:left="1380" w:hanging="540"/>
        <w:jc w:val="both"/>
        <w:rPr>
          <w:rFonts w:ascii="David" w:hAnsi="David" w:cs="David"/>
          <w:rtl/>
        </w:rPr>
      </w:pPr>
      <w:r w:rsidRPr="003A3DD8">
        <w:rPr>
          <w:rFonts w:ascii="David" w:hAnsi="David" w:cs="David"/>
          <w:rtl/>
        </w:rPr>
        <w:t>הגדרת חיבורים למערכות האבטחה ורכיבי הרשת השונים</w:t>
      </w:r>
      <w:r>
        <w:rPr>
          <w:rFonts w:ascii="David" w:hAnsi="David" w:cs="David" w:hint="cs"/>
          <w:rtl/>
        </w:rPr>
        <w:t>.</w:t>
      </w:r>
    </w:p>
    <w:p w14:paraId="285979AB" w14:textId="4740085F" w:rsidR="003A3DD8" w:rsidRPr="003A3DD8" w:rsidRDefault="003A3DD8" w:rsidP="00F862D2">
      <w:pPr>
        <w:pStyle w:val="ListParagraph"/>
        <w:numPr>
          <w:ilvl w:val="1"/>
          <w:numId w:val="50"/>
        </w:numPr>
        <w:spacing w:before="120" w:after="120" w:line="276" w:lineRule="auto"/>
        <w:jc w:val="both"/>
        <w:rPr>
          <w:rFonts w:ascii="David" w:hAnsi="David" w:cs="David"/>
        </w:rPr>
      </w:pPr>
      <w:r w:rsidRPr="003A3DD8">
        <w:rPr>
          <w:rFonts w:ascii="David" w:hAnsi="David" w:cs="David" w:hint="cs"/>
          <w:rtl/>
        </w:rPr>
        <w:t>הספק יעמיד נותן שירות אחד לכל מוצר, כאשר אין מניעה להעמיד את אותו נותן שירות למספר מוצרים ובלבד שעומד בדרישות הבאות:</w:t>
      </w:r>
    </w:p>
    <w:p w14:paraId="43E645AE" w14:textId="31895C4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סיים </w:t>
      </w:r>
      <w:r w:rsidRPr="00E03A4F">
        <w:rPr>
          <w:rFonts w:ascii="David" w:hAnsi="David" w:cs="David"/>
          <w:rtl/>
        </w:rPr>
        <w:t>קורס</w:t>
      </w:r>
      <w:r>
        <w:rPr>
          <w:rFonts w:ascii="David" w:hAnsi="David" w:cs="David" w:hint="cs"/>
          <w:rtl/>
        </w:rPr>
        <w:t xml:space="preserve"> ו/או</w:t>
      </w:r>
      <w:r w:rsidRPr="00E03A4F">
        <w:rPr>
          <w:rFonts w:ascii="David" w:hAnsi="David" w:cs="David"/>
          <w:rtl/>
        </w:rPr>
        <w:t xml:space="preserve"> הסמכ</w:t>
      </w:r>
      <w:r>
        <w:rPr>
          <w:rFonts w:ascii="David" w:hAnsi="David" w:cs="David" w:hint="cs"/>
          <w:rtl/>
        </w:rPr>
        <w:t>ה</w:t>
      </w:r>
      <w:r w:rsidRPr="00E03A4F">
        <w:rPr>
          <w:rFonts w:ascii="David" w:hAnsi="David" w:cs="David"/>
          <w:rtl/>
        </w:rPr>
        <w:t> ספציפי</w:t>
      </w:r>
      <w:r>
        <w:rPr>
          <w:rFonts w:ascii="David" w:hAnsi="David" w:cs="David" w:hint="cs"/>
          <w:rtl/>
        </w:rPr>
        <w:t>ת</w:t>
      </w:r>
      <w:r w:rsidRPr="00E03A4F">
        <w:rPr>
          <w:rFonts w:ascii="David" w:hAnsi="David" w:cs="David"/>
          <w:rtl/>
        </w:rPr>
        <w:t xml:space="preserve"> למוצר ה</w:t>
      </w:r>
      <w:r>
        <w:rPr>
          <w:rFonts w:ascii="David" w:hAnsi="David" w:cs="David" w:hint="cs"/>
          <w:rtl/>
        </w:rPr>
        <w:t>-</w:t>
      </w:r>
      <w:r w:rsidRPr="00E03A4F">
        <w:rPr>
          <w:rFonts w:ascii="David" w:hAnsi="David" w:cs="David"/>
          <w:rtl/>
        </w:rPr>
        <w:t> </w:t>
      </w:r>
      <w:r w:rsidRPr="00E03A4F">
        <w:rPr>
          <w:rFonts w:ascii="David" w:hAnsi="David" w:cs="David"/>
        </w:rPr>
        <w:t>SIEM</w:t>
      </w:r>
      <w:r w:rsidRPr="00E03A4F">
        <w:rPr>
          <w:rFonts w:ascii="David" w:hAnsi="David" w:cs="David"/>
          <w:rtl/>
        </w:rPr>
        <w:t> </w:t>
      </w:r>
      <w:r>
        <w:rPr>
          <w:rFonts w:ascii="David" w:hAnsi="David" w:cs="David" w:hint="cs"/>
          <w:rtl/>
        </w:rPr>
        <w:t>אשר הוא נדרש לתת שירות לגביו.</w:t>
      </w:r>
    </w:p>
    <w:p w14:paraId="7DA63695" w14:textId="3130EEC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סיים </w:t>
      </w:r>
      <w:r w:rsidRPr="00E03A4F">
        <w:rPr>
          <w:rFonts w:ascii="David" w:hAnsi="David" w:cs="David"/>
          <w:rtl/>
        </w:rPr>
        <w:t>קורס</w:t>
      </w:r>
      <w:r>
        <w:rPr>
          <w:rFonts w:ascii="David" w:hAnsi="David" w:cs="David" w:hint="cs"/>
          <w:rtl/>
        </w:rPr>
        <w:t xml:space="preserve"> ו/או</w:t>
      </w:r>
      <w:r w:rsidRPr="00E03A4F">
        <w:rPr>
          <w:rFonts w:ascii="David" w:hAnsi="David" w:cs="David"/>
          <w:rtl/>
        </w:rPr>
        <w:t xml:space="preserve"> הסמכ</w:t>
      </w:r>
      <w:r>
        <w:rPr>
          <w:rFonts w:ascii="David" w:hAnsi="David" w:cs="David" w:hint="cs"/>
          <w:rtl/>
        </w:rPr>
        <w:t>ה</w:t>
      </w:r>
      <w:r w:rsidRPr="00E03A4F">
        <w:rPr>
          <w:rFonts w:ascii="David" w:hAnsi="David" w:cs="David"/>
          <w:rtl/>
        </w:rPr>
        <w:t> בתחומי אבטחת מידע/סייבר/</w:t>
      </w:r>
      <w:proofErr w:type="spellStart"/>
      <w:r w:rsidRPr="00E03A4F">
        <w:rPr>
          <w:rFonts w:ascii="David" w:hAnsi="David" w:cs="David"/>
          <w:rtl/>
        </w:rPr>
        <w:t>סיסטם</w:t>
      </w:r>
      <w:proofErr w:type="spellEnd"/>
      <w:r w:rsidRPr="00E03A4F">
        <w:rPr>
          <w:rFonts w:ascii="David" w:hAnsi="David" w:cs="David"/>
          <w:rtl/>
        </w:rPr>
        <w:t>/תקשורת</w:t>
      </w:r>
      <w:r>
        <w:rPr>
          <w:rFonts w:ascii="David" w:hAnsi="David" w:cs="David" w:hint="cs"/>
          <w:rtl/>
        </w:rPr>
        <w:t>.</w:t>
      </w:r>
    </w:p>
    <w:p w14:paraId="715446B1" w14:textId="7A225206"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בעל </w:t>
      </w:r>
      <w:proofErr w:type="spellStart"/>
      <w:r>
        <w:rPr>
          <w:rFonts w:ascii="David" w:hAnsi="David" w:cs="David" w:hint="cs"/>
          <w:rtl/>
        </w:rPr>
        <w:t>נסיון</w:t>
      </w:r>
      <w:proofErr w:type="spellEnd"/>
      <w:r>
        <w:rPr>
          <w:rFonts w:ascii="David" w:hAnsi="David" w:cs="David" w:hint="cs"/>
          <w:rtl/>
        </w:rPr>
        <w:t xml:space="preserve"> של שנה לפחות </w:t>
      </w:r>
      <w:r w:rsidRPr="00E03A4F">
        <w:rPr>
          <w:rFonts w:ascii="David" w:hAnsi="David" w:cs="David"/>
          <w:rtl/>
        </w:rPr>
        <w:t>תחקור אירועי מרכז ניטור, אפיון חוקים לצוותי הניטור</w:t>
      </w:r>
      <w:r>
        <w:rPr>
          <w:rFonts w:ascii="David" w:hAnsi="David" w:cs="David" w:hint="cs"/>
          <w:rtl/>
        </w:rPr>
        <w:t xml:space="preserve">, </w:t>
      </w:r>
      <w:r w:rsidRPr="00E03A4F">
        <w:rPr>
          <w:rFonts w:ascii="David" w:hAnsi="David" w:cs="David"/>
          <w:rtl/>
        </w:rPr>
        <w:t>עבודה שוטפת על מערכת ה-</w:t>
      </w:r>
      <w:r w:rsidRPr="00E03A4F">
        <w:rPr>
          <w:rFonts w:ascii="David" w:hAnsi="David" w:cs="David"/>
        </w:rPr>
        <w:t>SIEM</w:t>
      </w:r>
      <w:r>
        <w:rPr>
          <w:rFonts w:ascii="David" w:hAnsi="David" w:cs="David" w:hint="cs"/>
          <w:rtl/>
        </w:rPr>
        <w:t xml:space="preserve"> ו</w:t>
      </w:r>
      <w:r w:rsidRPr="00E03A4F">
        <w:rPr>
          <w:rFonts w:ascii="David" w:hAnsi="David" w:cs="David"/>
          <w:rtl/>
        </w:rPr>
        <w:t>בניה והטמעה של תהליכי אוטומציה לייעול ושיפור מערכי הגנה</w:t>
      </w:r>
      <w:r>
        <w:rPr>
          <w:rFonts w:ascii="David" w:hAnsi="David" w:cs="David" w:hint="cs"/>
          <w:rtl/>
        </w:rPr>
        <w:t>.</w:t>
      </w:r>
    </w:p>
    <w:p w14:paraId="29F1E7B4" w14:textId="25AAE4BE" w:rsidR="00E03A4F" w:rsidRPr="00E03A4F" w:rsidRDefault="00E03A4F" w:rsidP="00F862D2">
      <w:pPr>
        <w:pStyle w:val="ListParagraph"/>
        <w:numPr>
          <w:ilvl w:val="2"/>
          <w:numId w:val="50"/>
        </w:numPr>
        <w:spacing w:before="120" w:after="120" w:line="276" w:lineRule="auto"/>
        <w:ind w:left="1380" w:hanging="540"/>
        <w:jc w:val="both"/>
        <w:rPr>
          <w:rFonts w:ascii="David" w:hAnsi="David" w:cs="David"/>
          <w:rtl/>
        </w:rPr>
      </w:pPr>
      <w:r w:rsidRPr="00E03A4F">
        <w:rPr>
          <w:rFonts w:ascii="David" w:hAnsi="David" w:cs="David"/>
          <w:rtl/>
        </w:rPr>
        <w:lastRenderedPageBreak/>
        <w:t xml:space="preserve">ניסיון מעשי </w:t>
      </w:r>
      <w:r>
        <w:rPr>
          <w:rFonts w:ascii="David" w:hAnsi="David" w:cs="David" w:hint="cs"/>
          <w:rtl/>
        </w:rPr>
        <w:t xml:space="preserve">של שנה לפחות </w:t>
      </w:r>
      <w:r w:rsidRPr="00E03A4F">
        <w:rPr>
          <w:rFonts w:ascii="David" w:hAnsi="David" w:cs="David"/>
          <w:rtl/>
        </w:rPr>
        <w:t>בעבודה עם מוצרי </w:t>
      </w:r>
      <w:r w:rsidRPr="00E03A4F">
        <w:rPr>
          <w:rFonts w:ascii="David" w:hAnsi="David" w:cs="David"/>
        </w:rPr>
        <w:t>BIG DATA</w:t>
      </w:r>
      <w:r>
        <w:rPr>
          <w:rFonts w:ascii="David" w:hAnsi="David" w:cs="David" w:hint="cs"/>
          <w:rtl/>
        </w:rPr>
        <w:t>.</w:t>
      </w:r>
    </w:p>
    <w:p w14:paraId="3EA72C76" w14:textId="40F6EEB9" w:rsidR="00E03A4F" w:rsidRDefault="00E03A4F" w:rsidP="00F862D2">
      <w:pPr>
        <w:pStyle w:val="ListParagraph"/>
        <w:numPr>
          <w:ilvl w:val="2"/>
          <w:numId w:val="50"/>
        </w:numPr>
        <w:spacing w:before="120" w:after="120" w:line="276" w:lineRule="auto"/>
        <w:ind w:left="1380" w:hanging="540"/>
        <w:jc w:val="both"/>
        <w:rPr>
          <w:rFonts w:ascii="David" w:hAnsi="David" w:cs="David"/>
        </w:rPr>
      </w:pPr>
      <w:r>
        <w:rPr>
          <w:rFonts w:ascii="David" w:hAnsi="David" w:cs="David" w:hint="cs"/>
          <w:rtl/>
        </w:rPr>
        <w:t xml:space="preserve">תואר </w:t>
      </w:r>
      <w:r w:rsidRPr="00E03A4F">
        <w:rPr>
          <w:rFonts w:ascii="David" w:hAnsi="David" w:cs="David"/>
          <w:rtl/>
        </w:rPr>
        <w:t>במדעי המחשב / מערכות מידע – יתרון</w:t>
      </w:r>
    </w:p>
    <w:p w14:paraId="7090B3D6" w14:textId="2EFD18A5" w:rsidR="00E03A4F" w:rsidRPr="00E03A4F" w:rsidRDefault="00E03A4F" w:rsidP="00F862D2">
      <w:pPr>
        <w:pStyle w:val="ListParagraph"/>
        <w:numPr>
          <w:ilvl w:val="2"/>
          <w:numId w:val="50"/>
        </w:numPr>
        <w:spacing w:before="120" w:after="120" w:line="276" w:lineRule="auto"/>
        <w:ind w:left="1380" w:hanging="540"/>
        <w:jc w:val="both"/>
        <w:rPr>
          <w:rFonts w:ascii="David" w:hAnsi="David" w:cs="David"/>
          <w:rtl/>
        </w:rPr>
      </w:pPr>
      <w:r w:rsidRPr="00E03A4F">
        <w:rPr>
          <w:rFonts w:ascii="David" w:hAnsi="David" w:cs="David"/>
          <w:rtl/>
        </w:rPr>
        <w:t>קורסים והסמכות בתחומי </w:t>
      </w:r>
      <w:r w:rsidRPr="00E03A4F">
        <w:rPr>
          <w:rFonts w:ascii="David" w:hAnsi="David" w:cs="David"/>
        </w:rPr>
        <w:t>Data Scientist, Data Mining</w:t>
      </w:r>
      <w:r w:rsidRPr="00E03A4F">
        <w:rPr>
          <w:rFonts w:ascii="David" w:hAnsi="David" w:cs="David"/>
          <w:rtl/>
        </w:rPr>
        <w:t> – יתרון</w:t>
      </w:r>
    </w:p>
    <w:p w14:paraId="3AA36151" w14:textId="210F7856"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מקום השירות</w:t>
      </w:r>
    </w:p>
    <w:p w14:paraId="28D93266" w14:textId="0B9AC115"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השירות יינתן באתרי חוות השרתים (בירושלים). הפניית ותהליך הטיפול ע"י נציג/טכנאי של הזוכה. בכל מקרה אין להוציא ציוד אל מחוץ למתקני הרשות.</w:t>
      </w:r>
    </w:p>
    <w:p w14:paraId="2F6F41F5" w14:textId="06E4284B"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אין אפשרות לגישה מרחוק</w:t>
      </w:r>
      <w:r w:rsidR="00F569DA">
        <w:rPr>
          <w:rFonts w:ascii="David" w:hAnsi="David" w:cs="David" w:hint="cs"/>
          <w:rtl/>
        </w:rPr>
        <w:t>.</w:t>
      </w:r>
    </w:p>
    <w:p w14:paraId="5A4211BE" w14:textId="15A07EBD"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נציג/טכנאי של הזוכה, בהגיעו לאתר של הרשות, יפנה לבעל תפקיד באגף.</w:t>
      </w:r>
    </w:p>
    <w:p w14:paraId="33AF99A4" w14:textId="492AD26E"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רשימת בעלי התפקידים באגף, מספרי הטלפון שלהם וכתובות דוא"ל שלהם יימסרו לספק הזוכה לבקשתו.</w:t>
      </w:r>
    </w:p>
    <w:p w14:paraId="72A5E677" w14:textId="0AD7A187"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בעל התפקיד באגף יפנה את הטכנאי או כל נציג אחר של הזוכה אל מיקום הציוד.</w:t>
      </w:r>
    </w:p>
    <w:p w14:paraId="618764C8" w14:textId="0D5C6A2C"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לאחר תיקון הציוד או לפני עזיבת הטכנאי את מקום התקלה, ידווח הטכנאי לרשות על גמר הטיפול או על המשכו במידת הצורך. הדיווח יהיה בעל פה ובכתב באמצעות דוא"ל. הטכנאי יעזוב את מקום התקלה רק לאחר קבלת אישור מבעל תפקיד באגף.</w:t>
      </w:r>
    </w:p>
    <w:p w14:paraId="223228BF" w14:textId="072A2CCE"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אופן מתן השירות</w:t>
      </w:r>
    </w:p>
    <w:p w14:paraId="7951E3ED" w14:textId="5D1676E4"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הספק יפעל ברציפות עד פתרון התקלה, לשביעות רצון הרשות.</w:t>
      </w:r>
    </w:p>
    <w:p w14:paraId="55A1F24F" w14:textId="41DBF56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סגירת תקלה תתבצע רק לאחר קבלת אישור הרשות לכך.</w:t>
      </w:r>
    </w:p>
    <w:p w14:paraId="40D99A3D" w14:textId="2E622B76" w:rsidR="00AD15E8" w:rsidRPr="00AD15E8" w:rsidRDefault="00AD15E8" w:rsidP="00F862D2">
      <w:pPr>
        <w:pStyle w:val="ListParagraph"/>
        <w:numPr>
          <w:ilvl w:val="1"/>
          <w:numId w:val="50"/>
        </w:numPr>
        <w:spacing w:before="120" w:after="120" w:line="276" w:lineRule="auto"/>
        <w:jc w:val="both"/>
        <w:rPr>
          <w:rFonts w:ascii="David" w:hAnsi="David" w:cs="David"/>
          <w:rtl/>
        </w:rPr>
      </w:pPr>
      <w:r w:rsidRPr="00AD15E8">
        <w:rPr>
          <w:rFonts w:ascii="David" w:hAnsi="David" w:cs="David"/>
          <w:rtl/>
        </w:rPr>
        <w:t>במקרה של תקלה, הספק הזוכה יספק שירותי תיקונים והחלפת רכיבים פגומים ברכיבים מתאימים, כדי להחזיר את הציוד לפעולה תקינה, כפי שהיה לפני קרות התקלה.</w:t>
      </w:r>
    </w:p>
    <w:p w14:paraId="76FEF252" w14:textId="7F79B7FF" w:rsidR="00AD15E8" w:rsidRPr="00AD15E8" w:rsidRDefault="00AD15E8" w:rsidP="00F862D2">
      <w:pPr>
        <w:pStyle w:val="ListParagraph"/>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השירותים יכללו:</w:t>
      </w:r>
    </w:p>
    <w:p w14:paraId="2DA31DAA" w14:textId="3FA0B40D"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כשמדובר בחומרה - החלפת רכיבים פגומים ברכיבים חדשים ומקוריים בעלי מפרט טכני מקביל או משופר ביחס לרכיב הפגום.</w:t>
      </w:r>
    </w:p>
    <w:p w14:paraId="65B5CF8F" w14:textId="1328288C"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ביצוע ההגדרות הנדרשות במערכת (תוך שיתוף הצוותים הטכנולוגיים של הרשות) כתוצאה מההחלפה או מהתיקון, אם נדרש.</w:t>
      </w:r>
    </w:p>
    <w:p w14:paraId="0AE881C3" w14:textId="06A843D3"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 xml:space="preserve">שדרוגי </w:t>
      </w:r>
      <w:proofErr w:type="spellStart"/>
      <w:r w:rsidRPr="003A3DD8">
        <w:rPr>
          <w:rFonts w:ascii="David" w:hAnsi="David" w:cs="David"/>
          <w:rtl/>
        </w:rPr>
        <w:t>קושחה</w:t>
      </w:r>
      <w:proofErr w:type="spellEnd"/>
      <w:r w:rsidRPr="003A3DD8">
        <w:rPr>
          <w:rFonts w:ascii="David" w:hAnsi="David" w:cs="David"/>
          <w:rtl/>
        </w:rPr>
        <w:t>.</w:t>
      </w:r>
    </w:p>
    <w:p w14:paraId="14C6BD08" w14:textId="6F3FD3F0"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הספק  הזוכה יספק שירותי תיקונים לכל התקלות בציוד, שנמצא ברשימת הרכיבים של המערכת,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274E8F4F" w14:textId="147F14BC"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במקרה של תקלה, יהיה הספק הזוכה אחראי על העמסה, הובלה, פריקה והתקנה של ציוד (אם הוא לא אוגר מידע), על חשבונו. הספק הזוכה לא ידרוש מהמזמין תוספות מחיר לשם כך.</w:t>
      </w:r>
    </w:p>
    <w:p w14:paraId="0BDC9468" w14:textId="7B643C9B"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787C72">
        <w:rPr>
          <w:rFonts w:ascii="David" w:hAnsi="David" w:cs="David"/>
          <w:b/>
          <w:bCs/>
          <w:u w:val="single"/>
          <w:rtl/>
        </w:rPr>
        <w:t>ציוד אוגר מידע לא יצא את תחומי הרשות</w:t>
      </w:r>
      <w:r w:rsidR="00F569DA">
        <w:rPr>
          <w:rFonts w:ascii="David" w:hAnsi="David" w:cs="David" w:hint="cs"/>
          <w:b/>
          <w:bCs/>
          <w:u w:val="single"/>
          <w:rtl/>
        </w:rPr>
        <w:t>,</w:t>
      </w:r>
      <w:r w:rsidRPr="00787C72">
        <w:rPr>
          <w:rFonts w:ascii="David" w:hAnsi="David" w:cs="David"/>
          <w:b/>
          <w:bCs/>
          <w:u w:val="single"/>
          <w:rtl/>
        </w:rPr>
        <w:t xml:space="preserve"> </w:t>
      </w:r>
      <w:r w:rsidR="00F569DA">
        <w:rPr>
          <w:rFonts w:ascii="David" w:hAnsi="David" w:cs="David" w:hint="cs"/>
          <w:b/>
          <w:bCs/>
          <w:u w:val="single"/>
          <w:rtl/>
        </w:rPr>
        <w:t>ו</w:t>
      </w:r>
      <w:r w:rsidR="00F569DA" w:rsidRPr="00787C72">
        <w:rPr>
          <w:rFonts w:ascii="David" w:hAnsi="David" w:cs="David"/>
          <w:b/>
          <w:bCs/>
          <w:u w:val="single"/>
          <w:rtl/>
        </w:rPr>
        <w:t>יוחלף באחר</w:t>
      </w:r>
      <w:r w:rsidR="00F569DA">
        <w:rPr>
          <w:rFonts w:ascii="David" w:hAnsi="David" w:cs="David" w:hint="cs"/>
          <w:b/>
          <w:bCs/>
          <w:u w:val="single"/>
          <w:rtl/>
        </w:rPr>
        <w:t xml:space="preserve"> על ידי הספק.</w:t>
      </w:r>
      <w:r w:rsidR="00F569DA" w:rsidRPr="00787C72">
        <w:rPr>
          <w:rFonts w:ascii="David" w:hAnsi="David" w:cs="David"/>
          <w:b/>
          <w:bCs/>
          <w:u w:val="single"/>
          <w:rtl/>
        </w:rPr>
        <w:t xml:space="preserve"> </w:t>
      </w:r>
      <w:r w:rsidR="00F569DA">
        <w:rPr>
          <w:rFonts w:ascii="David" w:hAnsi="David" w:cs="David" w:hint="cs"/>
          <w:b/>
          <w:bCs/>
          <w:u w:val="single"/>
          <w:rtl/>
        </w:rPr>
        <w:t xml:space="preserve">הציוד </w:t>
      </w:r>
      <w:r w:rsidR="00787C72">
        <w:rPr>
          <w:rFonts w:ascii="David" w:hAnsi="David" w:cs="David" w:hint="cs"/>
          <w:b/>
          <w:bCs/>
          <w:u w:val="single"/>
          <w:rtl/>
        </w:rPr>
        <w:t>ישלח לגריטה</w:t>
      </w:r>
      <w:r w:rsidR="00F569DA">
        <w:rPr>
          <w:rFonts w:ascii="David" w:hAnsi="David" w:cs="David" w:hint="cs"/>
          <w:b/>
          <w:bCs/>
          <w:u w:val="single"/>
          <w:rtl/>
        </w:rPr>
        <w:t xml:space="preserve"> על ידי המזמין</w:t>
      </w:r>
      <w:r w:rsidRPr="003A3DD8">
        <w:rPr>
          <w:rFonts w:ascii="David" w:hAnsi="David" w:cs="David"/>
          <w:rtl/>
        </w:rPr>
        <w:t>.</w:t>
      </w:r>
    </w:p>
    <w:p w14:paraId="283610EE" w14:textId="605D4C74"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3D344850" w14:textId="30662DAB"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החלפת סוללות בציוד.</w:t>
      </w:r>
    </w:p>
    <w:p w14:paraId="19C6F457" w14:textId="31915B3E" w:rsidR="00AD15E8" w:rsidRPr="003A3DD8" w:rsidRDefault="00AD15E8" w:rsidP="00F862D2">
      <w:pPr>
        <w:pStyle w:val="ListParagraph"/>
        <w:numPr>
          <w:ilvl w:val="1"/>
          <w:numId w:val="50"/>
        </w:numPr>
        <w:spacing w:before="120" w:after="120" w:line="276" w:lineRule="auto"/>
        <w:jc w:val="both"/>
        <w:rPr>
          <w:rFonts w:ascii="David" w:hAnsi="David" w:cs="David"/>
          <w:rtl/>
        </w:rPr>
      </w:pPr>
      <w:r w:rsidRPr="003A3DD8">
        <w:rPr>
          <w:rFonts w:ascii="David" w:hAnsi="David" w:cs="David"/>
          <w:rtl/>
        </w:rPr>
        <w:t>השירות יכלול גם שירותי החלפת חלקים וכן את עלויות החלקים.</w:t>
      </w:r>
    </w:p>
    <w:p w14:paraId="009867D4" w14:textId="5AF2D249" w:rsidR="00AD15E8" w:rsidRPr="003A3DD8" w:rsidRDefault="00AD15E8" w:rsidP="00F862D2">
      <w:pPr>
        <w:pStyle w:val="ListParagraph"/>
        <w:numPr>
          <w:ilvl w:val="1"/>
          <w:numId w:val="50"/>
        </w:numPr>
        <w:spacing w:before="120" w:after="120" w:line="276" w:lineRule="auto"/>
        <w:ind w:hanging="492"/>
        <w:jc w:val="both"/>
        <w:rPr>
          <w:rFonts w:ascii="David" w:hAnsi="David" w:cs="David"/>
          <w:rtl/>
        </w:rPr>
      </w:pPr>
      <w:r w:rsidRPr="003A3DD8">
        <w:rPr>
          <w:rFonts w:ascii="David" w:hAnsi="David" w:cs="David"/>
          <w:rtl/>
        </w:rPr>
        <w:t>הספק הזוכה לא ידרוש מהמזמין לבטח את הציוד החלופי שהעמיד לרשותו.</w:t>
      </w:r>
    </w:p>
    <w:p w14:paraId="15191B23"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קנסות</w:t>
      </w:r>
    </w:p>
    <w:p w14:paraId="7F32BE0A" w14:textId="77777777" w:rsidR="008D15D2" w:rsidRPr="008D15D2" w:rsidRDefault="008D15D2" w:rsidP="00F862D2">
      <w:pPr>
        <w:pStyle w:val="ListParagraph"/>
        <w:numPr>
          <w:ilvl w:val="1"/>
          <w:numId w:val="50"/>
        </w:numPr>
        <w:spacing w:before="120" w:after="120" w:line="276" w:lineRule="auto"/>
        <w:jc w:val="both"/>
        <w:rPr>
          <w:rFonts w:ascii="David" w:hAnsi="David" w:cs="David"/>
          <w:rtl/>
        </w:rPr>
      </w:pPr>
      <w:r w:rsidRPr="008D15D2">
        <w:rPr>
          <w:rFonts w:ascii="David" w:hAnsi="David" w:cs="David"/>
          <w:rtl/>
        </w:rPr>
        <w:lastRenderedPageBreak/>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6E5C2415" w14:textId="77777777" w:rsidR="00B43B2E" w:rsidRPr="00404648" w:rsidRDefault="00B43B2E" w:rsidP="00F862D2">
      <w:pPr>
        <w:pStyle w:val="ListParagraph"/>
        <w:numPr>
          <w:ilvl w:val="1"/>
          <w:numId w:val="50"/>
        </w:numPr>
        <w:spacing w:before="120" w:after="120" w:line="276" w:lineRule="auto"/>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4E4F1DF6"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C3D5855"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tl/>
        </w:rPr>
      </w:pPr>
      <w:r w:rsidRPr="00404648">
        <w:rPr>
          <w:rFonts w:ascii="David" w:hAnsi="David" w:cs="David"/>
          <w:rtl/>
        </w:rPr>
        <w:t xml:space="preserve">הקנסות בגין אי עמידה בתקני השירות יקוזזו על ידי המזמין מהחשבונות השוטפים. </w:t>
      </w:r>
    </w:p>
    <w:p w14:paraId="68729948"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0F6F4849" w14:textId="77777777" w:rsidR="00B43B2E" w:rsidRPr="00404648" w:rsidRDefault="00B43B2E" w:rsidP="00F862D2">
      <w:pPr>
        <w:pStyle w:val="ListParagraph"/>
        <w:numPr>
          <w:ilvl w:val="2"/>
          <w:numId w:val="50"/>
        </w:numPr>
        <w:spacing w:before="120" w:after="120" w:line="276" w:lineRule="auto"/>
        <w:ind w:left="1380" w:hanging="540"/>
        <w:jc w:val="both"/>
        <w:rPr>
          <w:rFonts w:ascii="David" w:hAnsi="David" w:cs="David"/>
        </w:rPr>
      </w:pPr>
      <w:bookmarkStart w:id="170" w:name="_Ref261502489"/>
      <w:r w:rsidRPr="00404648">
        <w:rPr>
          <w:rFonts w:ascii="David" w:hAnsi="David" w:cs="David"/>
          <w:rtl/>
        </w:rPr>
        <w:t>להלן טבלה המפרטת את מנגנון הקנסות:</w:t>
      </w:r>
      <w:bookmarkEnd w:id="170"/>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499C0F28" w14:textId="77777777" w:rsidTr="003A3DD8">
        <w:trPr>
          <w:cantSplit/>
          <w:tblHeader/>
        </w:trPr>
        <w:tc>
          <w:tcPr>
            <w:tcW w:w="2813" w:type="dxa"/>
            <w:shd w:val="clear" w:color="auto" w:fill="A6A6A6" w:themeFill="background1" w:themeFillShade="A6"/>
          </w:tcPr>
          <w:p w14:paraId="3B34C5ED"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7299F1C8"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6DD79F3"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6C2FAA2" w14:textId="77777777" w:rsidTr="003A3DD8">
        <w:trPr>
          <w:cantSplit/>
        </w:trPr>
        <w:tc>
          <w:tcPr>
            <w:tcW w:w="2813" w:type="dxa"/>
            <w:shd w:val="clear" w:color="auto" w:fill="auto"/>
          </w:tcPr>
          <w:p w14:paraId="02FE4DFF" w14:textId="4CA6D337" w:rsidR="00B43B2E" w:rsidRPr="00B43B2E" w:rsidRDefault="00B43B2E" w:rsidP="007578AB">
            <w:pPr>
              <w:spacing w:before="60" w:after="120"/>
              <w:jc w:val="both"/>
              <w:rPr>
                <w:rFonts w:ascii="David" w:hAnsi="David"/>
                <w:rtl/>
              </w:rPr>
            </w:pPr>
            <w:r w:rsidRPr="00B43B2E">
              <w:rPr>
                <w:rFonts w:ascii="David" w:hAnsi="David"/>
                <w:rtl/>
              </w:rPr>
              <w:t xml:space="preserve">אי עמידה בהתחייבות הספק להחלפת ציוד </w:t>
            </w:r>
            <w:r w:rsidR="003A3DD8">
              <w:rPr>
                <w:rFonts w:ascii="David" w:hAnsi="David" w:hint="cs"/>
                <w:rtl/>
              </w:rPr>
              <w:t>תקול</w:t>
            </w:r>
            <w:r w:rsidRPr="00B43B2E">
              <w:rPr>
                <w:rFonts w:ascii="David" w:hAnsi="David"/>
                <w:rtl/>
              </w:rPr>
              <w:t xml:space="preserve"> לציוד חליפי חדש.</w:t>
            </w:r>
          </w:p>
        </w:tc>
        <w:tc>
          <w:tcPr>
            <w:tcW w:w="2551" w:type="dxa"/>
            <w:shd w:val="clear" w:color="auto" w:fill="auto"/>
          </w:tcPr>
          <w:p w14:paraId="7102E8A8"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7A457A4"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35366F29" w14:textId="77777777" w:rsidTr="003A3DD8">
        <w:trPr>
          <w:cantSplit/>
        </w:trPr>
        <w:tc>
          <w:tcPr>
            <w:tcW w:w="2813" w:type="dxa"/>
          </w:tcPr>
          <w:p w14:paraId="5115DA5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4E660C01" w14:textId="157C8B7F"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w:t>
            </w:r>
          </w:p>
        </w:tc>
        <w:tc>
          <w:tcPr>
            <w:tcW w:w="3261" w:type="dxa"/>
          </w:tcPr>
          <w:p w14:paraId="3BE75862"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2D3B2CEB" w14:textId="77777777" w:rsidTr="003A3DD8">
        <w:trPr>
          <w:cantSplit/>
        </w:trPr>
        <w:tc>
          <w:tcPr>
            <w:tcW w:w="2813" w:type="dxa"/>
            <w:shd w:val="clear" w:color="auto" w:fill="auto"/>
          </w:tcPr>
          <w:p w14:paraId="04533D48"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0862AE4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CC49955"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59477DD2" w14:textId="77777777" w:rsidTr="003A3DD8">
        <w:trPr>
          <w:cantSplit/>
        </w:trPr>
        <w:tc>
          <w:tcPr>
            <w:tcW w:w="2813" w:type="dxa"/>
            <w:shd w:val="clear" w:color="auto" w:fill="auto"/>
          </w:tcPr>
          <w:p w14:paraId="52370172"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233F5698"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FE9D970" w14:textId="68FE2C9A" w:rsidR="00B43B2E" w:rsidRPr="00B43B2E" w:rsidRDefault="00F569DA" w:rsidP="007578AB">
            <w:pPr>
              <w:spacing w:before="60" w:after="120"/>
              <w:jc w:val="both"/>
              <w:rPr>
                <w:rFonts w:ascii="David" w:hAnsi="David"/>
                <w:rtl/>
              </w:rPr>
            </w:pPr>
            <w:r>
              <w:rPr>
                <w:rFonts w:ascii="David" w:hAnsi="David" w:hint="cs"/>
                <w:rtl/>
              </w:rPr>
              <w:t>1,000</w:t>
            </w:r>
            <w:r w:rsidR="00B43B2E" w:rsidRPr="00B43B2E">
              <w:rPr>
                <w:rFonts w:ascii="David" w:hAnsi="David"/>
                <w:rtl/>
              </w:rPr>
              <w:t xml:space="preserve"> ₪ בגין כל שעת פיגור עבור כל ציוד, בהתאם לתלונות מתועדות של המזמין.</w:t>
            </w:r>
          </w:p>
        </w:tc>
      </w:tr>
      <w:tr w:rsidR="00B43B2E" w:rsidRPr="00B43B2E" w14:paraId="4A5B506B" w14:textId="77777777" w:rsidTr="003A3DD8">
        <w:trPr>
          <w:cantSplit/>
        </w:trPr>
        <w:tc>
          <w:tcPr>
            <w:tcW w:w="2813" w:type="dxa"/>
            <w:shd w:val="clear" w:color="auto" w:fill="auto"/>
          </w:tcPr>
          <w:p w14:paraId="5027F18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2769AAB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1BC75D84" w14:textId="7FE0B6C4" w:rsidR="00B43B2E" w:rsidRPr="00B43B2E" w:rsidRDefault="004D69D7" w:rsidP="007578AB">
            <w:pPr>
              <w:spacing w:before="60" w:after="120"/>
              <w:jc w:val="both"/>
              <w:rPr>
                <w:rFonts w:ascii="David" w:hAnsi="David"/>
                <w:rtl/>
              </w:rPr>
            </w:pPr>
            <w:r>
              <w:rPr>
                <w:rFonts w:ascii="David" w:hAnsi="David" w:hint="cs"/>
                <w:rtl/>
              </w:rPr>
              <w:t>2,500</w:t>
            </w:r>
            <w:r w:rsidR="00B43B2E" w:rsidRPr="00B43B2E">
              <w:rPr>
                <w:rFonts w:ascii="David" w:hAnsi="David"/>
                <w:rtl/>
              </w:rPr>
              <w:t xml:space="preserve"> ₪ על כל יום.</w:t>
            </w:r>
          </w:p>
        </w:tc>
      </w:tr>
      <w:tr w:rsidR="00B43B2E" w:rsidRPr="00B43B2E" w14:paraId="46A6098B" w14:textId="77777777" w:rsidTr="003A3DD8">
        <w:trPr>
          <w:cantSplit/>
        </w:trPr>
        <w:tc>
          <w:tcPr>
            <w:tcW w:w="2813" w:type="dxa"/>
            <w:shd w:val="clear" w:color="auto" w:fill="auto"/>
          </w:tcPr>
          <w:p w14:paraId="2C28ECF1"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3916ABB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35C7A23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r w:rsidR="00162D88" w:rsidRPr="00B43B2E" w14:paraId="606E2DAE" w14:textId="77777777" w:rsidTr="003A3DD8">
        <w:trPr>
          <w:cantSplit/>
        </w:trPr>
        <w:tc>
          <w:tcPr>
            <w:tcW w:w="2813" w:type="dxa"/>
            <w:shd w:val="clear" w:color="auto" w:fill="auto"/>
          </w:tcPr>
          <w:p w14:paraId="42FA3B0D" w14:textId="0B7C814E" w:rsidR="00162D88" w:rsidRPr="00B43B2E" w:rsidRDefault="00162D88" w:rsidP="007578AB">
            <w:pPr>
              <w:spacing w:before="60" w:after="120"/>
              <w:jc w:val="both"/>
              <w:rPr>
                <w:rFonts w:ascii="David" w:hAnsi="David"/>
                <w:rtl/>
              </w:rPr>
            </w:pPr>
            <w:r>
              <w:rPr>
                <w:rFonts w:ascii="David" w:hAnsi="David" w:hint="cs"/>
                <w:rtl/>
              </w:rPr>
              <w:t>אי העמדת עובד למתן שירותי תמיכה העומד בדרישות המכרז</w:t>
            </w:r>
          </w:p>
        </w:tc>
        <w:tc>
          <w:tcPr>
            <w:tcW w:w="2551" w:type="dxa"/>
            <w:shd w:val="clear" w:color="auto" w:fill="auto"/>
          </w:tcPr>
          <w:p w14:paraId="14B84CE0" w14:textId="6A47DC9F" w:rsidR="00162D88" w:rsidRPr="00B43B2E" w:rsidRDefault="00162D88"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7D69D71B" w14:textId="37CEF494" w:rsidR="00162D88" w:rsidRPr="00B43B2E" w:rsidRDefault="00162D88" w:rsidP="007578AB">
            <w:pPr>
              <w:spacing w:before="60" w:after="120"/>
              <w:jc w:val="both"/>
              <w:rPr>
                <w:rFonts w:ascii="David" w:hAnsi="David"/>
                <w:rtl/>
              </w:rPr>
            </w:pPr>
            <w:r>
              <w:rPr>
                <w:rFonts w:ascii="David" w:hAnsi="David" w:hint="cs"/>
                <w:rtl/>
              </w:rPr>
              <w:t>עד 500 ₪ ליום.</w:t>
            </w:r>
          </w:p>
        </w:tc>
      </w:tr>
    </w:tbl>
    <w:p w14:paraId="6AC8E7DE" w14:textId="77777777" w:rsidR="00B43B2E" w:rsidRPr="00404648" w:rsidRDefault="00B43B2E" w:rsidP="00F862D2">
      <w:pPr>
        <w:pStyle w:val="ListParagraph"/>
        <w:numPr>
          <w:ilvl w:val="1"/>
          <w:numId w:val="50"/>
        </w:numPr>
        <w:spacing w:before="120" w:after="120" w:line="276" w:lineRule="auto"/>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37A3AC75" w14:textId="38A26383" w:rsidR="00D6740E" w:rsidRPr="00B43B2E" w:rsidRDefault="00D6740E" w:rsidP="00D6740E">
      <w:pPr>
        <w:spacing w:before="120" w:after="120" w:line="276" w:lineRule="auto"/>
        <w:ind w:left="656"/>
        <w:jc w:val="both"/>
        <w:rPr>
          <w:rFonts w:ascii="David" w:hAnsi="David"/>
          <w:b/>
          <w:bCs/>
        </w:rPr>
      </w:pPr>
    </w:p>
    <w:p w14:paraId="2E5109F1"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מערך התמיכה</w:t>
      </w:r>
    </w:p>
    <w:p w14:paraId="75F7210A"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24BB6935"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על הספק לספק כלים ממוחשבים (או אקסל) לרישום פניות הרשות ומעקב אחר זמני הטיפול בתקלות.</w:t>
      </w:r>
    </w:p>
    <w:p w14:paraId="44BFD15F"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0DD00F6B"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בכל עת לקבל מהספק דו"ח ממוחשב או קובץ פניות מפורט.</w:t>
      </w:r>
    </w:p>
    <w:p w14:paraId="01EC308D" w14:textId="77777777" w:rsidR="008D15D2" w:rsidRPr="00404648" w:rsidRDefault="008D15D2" w:rsidP="00F862D2">
      <w:pPr>
        <w:pStyle w:val="ListParagraph"/>
        <w:numPr>
          <w:ilvl w:val="0"/>
          <w:numId w:val="50"/>
        </w:numPr>
        <w:spacing w:before="120" w:after="120" w:line="276" w:lineRule="auto"/>
        <w:jc w:val="both"/>
        <w:rPr>
          <w:rFonts w:ascii="David" w:hAnsi="David" w:cs="David"/>
          <w:b/>
          <w:bCs/>
        </w:rPr>
      </w:pPr>
      <w:r w:rsidRPr="00404648">
        <w:rPr>
          <w:rFonts w:ascii="David" w:hAnsi="David" w:cs="David"/>
          <w:b/>
          <w:bCs/>
          <w:rtl/>
        </w:rPr>
        <w:t>שונות</w:t>
      </w:r>
    </w:p>
    <w:p w14:paraId="1653B390"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tl/>
        </w:rPr>
      </w:pPr>
      <w:r w:rsidRPr="008D15D2">
        <w:rPr>
          <w:rFonts w:ascii="David" w:hAnsi="David" w:cs="David"/>
          <w:rtl/>
        </w:rPr>
        <w:lastRenderedPageBreak/>
        <w:t>כחלק מהשירות והתחזוקה, הזוכה יספק לרשות גישה מלאה לכל משאבי הידע, התמיכה והשירות באתר התמיכה הטכנית של היצרנים ושל הזוכה, אם קיים.</w:t>
      </w:r>
    </w:p>
    <w:p w14:paraId="241C5156"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6D6928A8" w14:textId="77777777" w:rsidR="008D15D2" w:rsidRPr="008D15D2" w:rsidRDefault="008D15D2" w:rsidP="00F862D2">
      <w:pPr>
        <w:pStyle w:val="ListParagraph"/>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שלא להסכים להצבתו של טכנאי מסוים בעבודת המעבדה מולו או לדרוש את החלפתו.</w:t>
      </w:r>
    </w:p>
    <w:p w14:paraId="76499BC1" w14:textId="7B699F4F" w:rsidR="008D15D2" w:rsidRDefault="00D6740E" w:rsidP="00F862D2">
      <w:pPr>
        <w:pStyle w:val="ListParagraph"/>
        <w:numPr>
          <w:ilvl w:val="1"/>
          <w:numId w:val="50"/>
        </w:numPr>
        <w:spacing w:before="120" w:after="120" w:line="276" w:lineRule="auto"/>
        <w:ind w:left="930" w:hanging="540"/>
        <w:jc w:val="both"/>
        <w:rPr>
          <w:rFonts w:ascii="David" w:hAnsi="David" w:cs="David"/>
        </w:rPr>
      </w:pPr>
      <w:r>
        <w:rPr>
          <w:rFonts w:ascii="David" w:hAnsi="David" w:cs="David" w:hint="cs"/>
          <w:rtl/>
        </w:rPr>
        <w:t>כל אנשי הצוות מטעם הספק</w:t>
      </w:r>
      <w:r w:rsidR="003A3DD8">
        <w:rPr>
          <w:rFonts w:ascii="David" w:hAnsi="David" w:cs="David" w:hint="cs"/>
          <w:rtl/>
        </w:rPr>
        <w:t xml:space="preserve">, </w:t>
      </w:r>
      <w:r w:rsidR="008D15D2" w:rsidRPr="008D15D2">
        <w:rPr>
          <w:rFonts w:ascii="David" w:hAnsi="David" w:cs="David"/>
          <w:rtl/>
        </w:rPr>
        <w:t xml:space="preserve">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1E118F57" w14:textId="148DF1DF" w:rsidR="001B4490" w:rsidRDefault="001B4490" w:rsidP="00F862D2">
      <w:pPr>
        <w:pStyle w:val="ListParagraph"/>
        <w:numPr>
          <w:ilvl w:val="1"/>
          <w:numId w:val="50"/>
        </w:numPr>
        <w:spacing w:before="120" w:after="120" w:line="276" w:lineRule="auto"/>
        <w:ind w:left="930" w:hanging="540"/>
        <w:jc w:val="both"/>
        <w:rPr>
          <w:rFonts w:ascii="David" w:hAnsi="David" w:cs="David"/>
        </w:rPr>
      </w:pPr>
      <w:r>
        <w:rPr>
          <w:rFonts w:ascii="David" w:hAnsi="David" w:cs="David" w:hint="cs"/>
          <w:rtl/>
        </w:rPr>
        <w:t>לנוחות המציעים, להלן תרשים פעילות צפוי (שאין המשרד מתחייב לו והזמנות יבוצעו בהתאם לצורך):</w:t>
      </w:r>
    </w:p>
    <w:p w14:paraId="2484AD36" w14:textId="77777777" w:rsidR="00F74B29" w:rsidRDefault="00F74B29" w:rsidP="00F74B29">
      <w:pPr>
        <w:pStyle w:val="ListParagraph"/>
        <w:spacing w:before="120" w:after="120" w:line="276" w:lineRule="auto"/>
        <w:ind w:left="930"/>
        <w:jc w:val="both"/>
        <w:rPr>
          <w:rFonts w:ascii="David" w:hAnsi="David" w:cs="David"/>
        </w:rPr>
      </w:pPr>
    </w:p>
    <w:p w14:paraId="351B2C66" w14:textId="76630B93" w:rsidR="001B4490" w:rsidRPr="00F74B29" w:rsidRDefault="00F74B29" w:rsidP="001B4490">
      <w:pPr>
        <w:pStyle w:val="ListParagraph"/>
        <w:spacing w:before="120" w:after="120" w:line="276" w:lineRule="auto"/>
        <w:ind w:left="930"/>
        <w:jc w:val="both"/>
        <w:rPr>
          <w:rFonts w:ascii="David" w:hAnsi="David" w:cs="David"/>
        </w:rPr>
      </w:pPr>
      <w:r w:rsidRPr="00F74B29">
        <w:rPr>
          <w:noProof/>
          <w:rtl/>
        </w:rPr>
        <w:drawing>
          <wp:inline distT="0" distB="0" distL="0" distR="0" wp14:anchorId="6E579925" wp14:editId="3F1144EC">
            <wp:extent cx="5734050" cy="2742565"/>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4050" cy="2742565"/>
                    </a:xfrm>
                    <a:prstGeom prst="rect">
                      <a:avLst/>
                    </a:prstGeom>
                    <a:noFill/>
                    <a:ln>
                      <a:noFill/>
                    </a:ln>
                  </pic:spPr>
                </pic:pic>
              </a:graphicData>
            </a:graphic>
          </wp:inline>
        </w:drawing>
      </w:r>
    </w:p>
    <w:p w14:paraId="17265307" w14:textId="77777777" w:rsidR="008D15D2" w:rsidRPr="00D6740E" w:rsidRDefault="008D15D2" w:rsidP="008D15D2">
      <w:pPr>
        <w:pStyle w:val="ListParagraph"/>
        <w:keepNext/>
        <w:keepLines/>
        <w:widowControl w:val="0"/>
        <w:spacing w:line="360" w:lineRule="auto"/>
        <w:ind w:left="0"/>
        <w:outlineLvl w:val="0"/>
        <w:rPr>
          <w:rFonts w:ascii="David" w:hAnsi="David" w:cs="David"/>
          <w:b/>
          <w:bCs/>
          <w:rtl/>
          <w:lang w:eastAsia="en-US"/>
        </w:rPr>
      </w:pPr>
    </w:p>
    <w:p w14:paraId="1E2C25A4" w14:textId="77777777" w:rsidR="008D15D2" w:rsidRDefault="008D15D2" w:rsidP="008D15D2">
      <w:pPr>
        <w:pStyle w:val="ListParagraph"/>
        <w:keepNext/>
        <w:keepLines/>
        <w:widowControl w:val="0"/>
        <w:spacing w:line="360" w:lineRule="auto"/>
        <w:ind w:left="0"/>
        <w:outlineLvl w:val="0"/>
        <w:rPr>
          <w:rFonts w:ascii="David" w:hAnsi="David"/>
          <w:b/>
          <w:bCs/>
          <w:rtl/>
        </w:rPr>
      </w:pPr>
    </w:p>
    <w:p w14:paraId="7827E184" w14:textId="77777777" w:rsidR="00D6740E" w:rsidRDefault="00D6740E">
      <w:pPr>
        <w:bidi w:val="0"/>
        <w:rPr>
          <w:rFonts w:ascii="David" w:hAnsi="David"/>
          <w:b/>
          <w:bCs/>
          <w:rtl/>
        </w:rPr>
      </w:pPr>
      <w:r>
        <w:rPr>
          <w:rFonts w:ascii="David" w:hAnsi="David"/>
          <w:b/>
          <w:bCs/>
          <w:rtl/>
        </w:rPr>
        <w:br w:type="page"/>
      </w:r>
    </w:p>
    <w:p w14:paraId="73B44E1B"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ListParagraph"/>
        <w:spacing w:line="360" w:lineRule="auto"/>
        <w:ind w:left="0"/>
        <w:outlineLvl w:val="0"/>
        <w:rPr>
          <w:rFonts w:ascii="David" w:hAnsi="David" w:cs="David"/>
          <w:rtl/>
          <w:lang w:eastAsia="en-US"/>
        </w:rPr>
      </w:pPr>
    </w:p>
    <w:p w14:paraId="1D3FA0AB"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tl/>
        </w:rPr>
      </w:pPr>
      <w:r>
        <w:rPr>
          <w:rFonts w:ascii="David" w:hAnsi="David"/>
          <w:b/>
          <w:bCs/>
          <w:rtl/>
        </w:rPr>
        <w:br w:type="page"/>
      </w:r>
    </w:p>
    <w:p w14:paraId="1F213671"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4"/>
      <w:bookmarkEnd w:id="155"/>
      <w:bookmarkEnd w:id="166"/>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1"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5C577A7" w14:textId="617078BD"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05295AE7" w14:textId="008FCF32"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80C5090" w14:textId="0F56C646" w:rsidR="00C56919" w:rsidRDefault="00C5691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 xml:space="preserve">מציע שיחרוג בהצעת המחיר מסכום המקסימום (ככל </w:t>
      </w:r>
      <w:proofErr w:type="spellStart"/>
      <w:r>
        <w:rPr>
          <w:rFonts w:ascii="David" w:hAnsi="David" w:hint="cs"/>
          <w:b/>
          <w:bCs/>
          <w:color w:val="222222"/>
          <w:rtl/>
        </w:rPr>
        <w:t>שצויין</w:t>
      </w:r>
      <w:proofErr w:type="spellEnd"/>
      <w:r>
        <w:rPr>
          <w:rFonts w:ascii="David" w:hAnsi="David" w:hint="cs"/>
          <w:b/>
          <w:bCs/>
          <w:color w:val="222222"/>
          <w:rtl/>
        </w:rPr>
        <w:t>(, ייפסל.</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72" w:name="_Ref488407973"/>
    </w:p>
    <w:p w14:paraId="3B4A963A" w14:textId="4D8D53DB"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D6E880" w14:textId="77777777" w:rsidR="00D2610B" w:rsidRDefault="00D2610B" w:rsidP="00D2610B">
      <w:pPr>
        <w:keepNext/>
        <w:keepLines/>
        <w:widowControl w:val="0"/>
        <w:tabs>
          <w:tab w:val="left" w:pos="709"/>
        </w:tabs>
        <w:spacing w:line="360" w:lineRule="exact"/>
        <w:ind w:left="298"/>
        <w:jc w:val="both"/>
        <w:rPr>
          <w:b/>
          <w:bCs/>
          <w:u w:val="single"/>
        </w:rPr>
      </w:pPr>
    </w:p>
    <w:tbl>
      <w:tblPr>
        <w:tblStyle w:val="TableGrid"/>
        <w:bidiVisual/>
        <w:tblW w:w="0" w:type="auto"/>
        <w:tblInd w:w="-1447" w:type="dxa"/>
        <w:tblLook w:val="04A0" w:firstRow="1" w:lastRow="0" w:firstColumn="1" w:lastColumn="0" w:noHBand="0" w:noVBand="1"/>
      </w:tblPr>
      <w:tblGrid>
        <w:gridCol w:w="3025"/>
        <w:gridCol w:w="1730"/>
        <w:gridCol w:w="1740"/>
        <w:gridCol w:w="1810"/>
        <w:gridCol w:w="2090"/>
      </w:tblGrid>
      <w:tr w:rsidR="001871F7" w:rsidRPr="00D2610B" w14:paraId="71EA2E6B" w14:textId="77777777" w:rsidTr="001871F7">
        <w:tc>
          <w:tcPr>
            <w:tcW w:w="3025" w:type="dxa"/>
            <w:shd w:val="clear" w:color="auto" w:fill="D9D9D9" w:themeFill="background1" w:themeFillShade="D9"/>
            <w:vAlign w:val="center"/>
          </w:tcPr>
          <w:p w14:paraId="6D305C3B" w14:textId="2160AE80"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lastRenderedPageBreak/>
              <w:t>הרכיב לתמחור</w:t>
            </w:r>
          </w:p>
        </w:tc>
        <w:tc>
          <w:tcPr>
            <w:tcW w:w="1730" w:type="dxa"/>
            <w:shd w:val="clear" w:color="auto" w:fill="D9D9D9" w:themeFill="background1" w:themeFillShade="D9"/>
            <w:vAlign w:val="center"/>
          </w:tcPr>
          <w:p w14:paraId="734F4548" w14:textId="65EB74EC"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יחידת התמחור</w:t>
            </w:r>
          </w:p>
        </w:tc>
        <w:tc>
          <w:tcPr>
            <w:tcW w:w="1740" w:type="dxa"/>
            <w:shd w:val="clear" w:color="auto" w:fill="D9D9D9" w:themeFill="background1" w:themeFillShade="D9"/>
            <w:vAlign w:val="center"/>
          </w:tcPr>
          <w:p w14:paraId="37BDE7E6"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עלות ליחידת תמחור</w:t>
            </w:r>
            <w:r w:rsidRPr="001871F7">
              <w:rPr>
                <w:rFonts w:hint="cs"/>
                <w:b/>
                <w:bCs/>
              </w:rPr>
              <w:t xml:space="preserve"> </w:t>
            </w:r>
            <w:r w:rsidRPr="001871F7">
              <w:rPr>
                <w:rFonts w:hint="cs"/>
                <w:b/>
                <w:bCs/>
                <w:rtl/>
              </w:rPr>
              <w:t xml:space="preserve"> ללא מע"מ</w:t>
            </w:r>
          </w:p>
          <w:p w14:paraId="6C92D398" w14:textId="0B76368E"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p>
        </w:tc>
        <w:tc>
          <w:tcPr>
            <w:tcW w:w="1810" w:type="dxa"/>
            <w:shd w:val="clear" w:color="auto" w:fill="D9D9D9" w:themeFill="background1" w:themeFillShade="D9"/>
            <w:vAlign w:val="center"/>
          </w:tcPr>
          <w:p w14:paraId="0F2745B5"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 xml:space="preserve">כמות </w:t>
            </w:r>
            <w:r w:rsidRPr="00C56919">
              <w:rPr>
                <w:rFonts w:hint="cs"/>
                <w:b/>
                <w:bCs/>
                <w:u w:val="single"/>
                <w:rtl/>
              </w:rPr>
              <w:t>משוערת</w:t>
            </w:r>
            <w:r w:rsidRPr="001871F7">
              <w:rPr>
                <w:rFonts w:hint="cs"/>
                <w:b/>
                <w:bCs/>
                <w:rtl/>
              </w:rPr>
              <w:t xml:space="preserve"> להזמנה</w:t>
            </w:r>
          </w:p>
          <w:p w14:paraId="4046A160" w14:textId="77777777" w:rsidR="001871F7" w:rsidRPr="001871F7" w:rsidRDefault="001871F7" w:rsidP="00071CEB">
            <w:pPr>
              <w:keepNext/>
              <w:keepLines/>
              <w:widowControl w:val="0"/>
              <w:tabs>
                <w:tab w:val="left" w:pos="709"/>
              </w:tabs>
              <w:spacing w:line="360" w:lineRule="exact"/>
              <w:jc w:val="both"/>
              <w:rPr>
                <w:b/>
                <w:bCs/>
                <w:rtl/>
              </w:rPr>
            </w:pPr>
          </w:p>
          <w:p w14:paraId="4321D31E" w14:textId="70A9A7E1"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B</w:t>
            </w:r>
          </w:p>
        </w:tc>
        <w:tc>
          <w:tcPr>
            <w:tcW w:w="2090" w:type="dxa"/>
            <w:shd w:val="clear" w:color="auto" w:fill="D9D9D9" w:themeFill="background1" w:themeFillShade="D9"/>
            <w:vAlign w:val="center"/>
          </w:tcPr>
          <w:p w14:paraId="6CD5ACD2" w14:textId="77777777"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סה"כ ללא מע"מ</w:t>
            </w:r>
          </w:p>
          <w:p w14:paraId="1795E876" w14:textId="77777777" w:rsidR="001871F7" w:rsidRPr="001871F7" w:rsidRDefault="001871F7" w:rsidP="00071CEB">
            <w:pPr>
              <w:keepNext/>
              <w:keepLines/>
              <w:widowControl w:val="0"/>
              <w:tabs>
                <w:tab w:val="left" w:pos="709"/>
              </w:tabs>
              <w:spacing w:line="360" w:lineRule="exact"/>
              <w:jc w:val="both"/>
              <w:rPr>
                <w:b/>
                <w:bCs/>
                <w:rtl/>
              </w:rPr>
            </w:pPr>
          </w:p>
          <w:p w14:paraId="44B2B536" w14:textId="77777777" w:rsidR="001871F7" w:rsidRPr="001871F7" w:rsidRDefault="001871F7" w:rsidP="00071CEB">
            <w:pPr>
              <w:keepNext/>
              <w:keepLines/>
              <w:widowControl w:val="0"/>
              <w:tabs>
                <w:tab w:val="left" w:pos="709"/>
              </w:tabs>
              <w:spacing w:line="360" w:lineRule="exact"/>
              <w:jc w:val="both"/>
              <w:rPr>
                <w:b/>
                <w:bCs/>
                <w:rtl/>
              </w:rPr>
            </w:pPr>
          </w:p>
          <w:p w14:paraId="03ACF866" w14:textId="0AB037E8"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r w:rsidRPr="001871F7">
              <w:rPr>
                <w:rFonts w:hint="cs"/>
                <w:b/>
                <w:bCs/>
                <w:rtl/>
              </w:rPr>
              <w:t>*</w:t>
            </w:r>
            <w:r w:rsidRPr="001871F7">
              <w:rPr>
                <w:rFonts w:hint="cs"/>
                <w:b/>
                <w:bCs/>
              </w:rPr>
              <w:t>B</w:t>
            </w:r>
          </w:p>
        </w:tc>
      </w:tr>
      <w:tr w:rsidR="004B4403" w:rsidRPr="00D2610B" w14:paraId="5CCD5DE8" w14:textId="77777777" w:rsidTr="004B4403">
        <w:tc>
          <w:tcPr>
            <w:tcW w:w="3025" w:type="dxa"/>
            <w:shd w:val="clear" w:color="auto" w:fill="auto"/>
            <w:vAlign w:val="center"/>
          </w:tcPr>
          <w:p w14:paraId="79367396" w14:textId="77777777" w:rsidR="004B4403" w:rsidRDefault="004B4403" w:rsidP="004B4403">
            <w:pPr>
              <w:keepNext/>
              <w:keepLines/>
              <w:widowControl w:val="0"/>
              <w:tabs>
                <w:tab w:val="left" w:pos="709"/>
              </w:tabs>
              <w:spacing w:line="360" w:lineRule="exact"/>
              <w:jc w:val="both"/>
            </w:pPr>
            <w:r w:rsidRPr="00D2610B">
              <w:t xml:space="preserve">ArcSight </w:t>
            </w:r>
            <w:r>
              <w:t xml:space="preserve">ESM </w:t>
            </w:r>
            <w:r w:rsidRPr="004B4403">
              <w:t>renewal</w:t>
            </w:r>
            <w:r w:rsidRPr="004B4403">
              <w:rPr>
                <w:rFonts w:hint="cs"/>
                <w:rtl/>
              </w:rPr>
              <w:t xml:space="preserve"> </w:t>
            </w:r>
            <w:r w:rsidRPr="004B4403">
              <w:t>(500 EPS)</w:t>
            </w:r>
          </w:p>
          <w:p w14:paraId="0595C813" w14:textId="40F8A657" w:rsidR="004B4403" w:rsidRPr="004B4403" w:rsidRDefault="004B4403" w:rsidP="004B4403">
            <w:pPr>
              <w:keepNext/>
              <w:keepLines/>
              <w:widowControl w:val="0"/>
              <w:tabs>
                <w:tab w:val="left" w:pos="709"/>
              </w:tabs>
              <w:spacing w:line="360" w:lineRule="exact"/>
              <w:jc w:val="both"/>
              <w:rPr>
                <w:rtl/>
              </w:rPr>
            </w:pPr>
            <w:r>
              <w:rPr>
                <w:rFonts w:hint="cs"/>
                <w:rtl/>
              </w:rPr>
              <w:t>על החומרה הקיימת</w:t>
            </w:r>
          </w:p>
        </w:tc>
        <w:tc>
          <w:tcPr>
            <w:tcW w:w="1730" w:type="dxa"/>
            <w:shd w:val="clear" w:color="auto" w:fill="auto"/>
            <w:vAlign w:val="center"/>
          </w:tcPr>
          <w:p w14:paraId="5E29344E" w14:textId="3DBE8321" w:rsidR="004B4403" w:rsidRPr="004B4403" w:rsidRDefault="004B4403" w:rsidP="004B4403">
            <w:pPr>
              <w:keepNext/>
              <w:keepLines/>
              <w:widowControl w:val="0"/>
              <w:tabs>
                <w:tab w:val="left" w:pos="709"/>
              </w:tabs>
              <w:spacing w:line="360" w:lineRule="exact"/>
              <w:jc w:val="both"/>
              <w:rPr>
                <w:rtl/>
              </w:rPr>
            </w:pPr>
            <w:r>
              <w:rPr>
                <w:rFonts w:hint="cs"/>
                <w:rtl/>
              </w:rPr>
              <w:t>לשנה</w:t>
            </w:r>
          </w:p>
        </w:tc>
        <w:tc>
          <w:tcPr>
            <w:tcW w:w="1740" w:type="dxa"/>
            <w:shd w:val="clear" w:color="auto" w:fill="auto"/>
            <w:vAlign w:val="center"/>
          </w:tcPr>
          <w:p w14:paraId="6DC87608" w14:textId="50B96E37" w:rsidR="004B4403" w:rsidRPr="004B4403" w:rsidRDefault="004B4403" w:rsidP="004B4403">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E64FC6E" w14:textId="74C61D07" w:rsidR="004B4403" w:rsidRPr="004B4403" w:rsidRDefault="004B4403" w:rsidP="004B4403">
            <w:pPr>
              <w:keepNext/>
              <w:keepLines/>
              <w:widowControl w:val="0"/>
              <w:tabs>
                <w:tab w:val="left" w:pos="709"/>
              </w:tabs>
              <w:spacing w:line="360" w:lineRule="exact"/>
              <w:jc w:val="both"/>
              <w:rPr>
                <w:rtl/>
              </w:rPr>
            </w:pPr>
            <w:r>
              <w:rPr>
                <w:rFonts w:hint="cs"/>
                <w:rtl/>
              </w:rPr>
              <w:t>1</w:t>
            </w:r>
          </w:p>
        </w:tc>
        <w:tc>
          <w:tcPr>
            <w:tcW w:w="2090" w:type="dxa"/>
            <w:shd w:val="clear" w:color="auto" w:fill="auto"/>
            <w:vAlign w:val="center"/>
          </w:tcPr>
          <w:p w14:paraId="4334D49D" w14:textId="6F5488B5" w:rsidR="004B4403" w:rsidRPr="004B4403" w:rsidRDefault="004B4403" w:rsidP="004B4403">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3D95308D" w14:textId="77777777" w:rsidTr="001871F7">
        <w:tc>
          <w:tcPr>
            <w:tcW w:w="3025" w:type="dxa"/>
            <w:vAlign w:val="center"/>
          </w:tcPr>
          <w:p w14:paraId="61D19ECF" w14:textId="4B6FA141" w:rsidR="001871F7" w:rsidRDefault="001871F7" w:rsidP="001871F7">
            <w:pPr>
              <w:keepNext/>
              <w:keepLines/>
              <w:widowControl w:val="0"/>
              <w:tabs>
                <w:tab w:val="left" w:pos="709"/>
              </w:tabs>
              <w:spacing w:line="360" w:lineRule="exact"/>
              <w:jc w:val="both"/>
              <w:rPr>
                <w:rtl/>
              </w:rPr>
            </w:pPr>
            <w:r w:rsidRPr="00D2610B">
              <w:rPr>
                <w:rtl/>
              </w:rPr>
              <w:t xml:space="preserve">רישוי שרות ותחזוקה </w:t>
            </w:r>
            <w:r w:rsidRPr="00D2610B">
              <w:t xml:space="preserve">ArcSight </w:t>
            </w:r>
            <w:r w:rsidR="004B4403">
              <w:t>1000</w:t>
            </w:r>
            <w:r w:rsidRPr="00D2610B">
              <w:t xml:space="preserve"> eps</w:t>
            </w:r>
          </w:p>
          <w:p w14:paraId="4003B0D6" w14:textId="76389A31" w:rsidR="00F21E44" w:rsidRPr="00D2610B" w:rsidRDefault="00F21E44" w:rsidP="001871F7">
            <w:pPr>
              <w:keepNext/>
              <w:keepLines/>
              <w:widowControl w:val="0"/>
              <w:tabs>
                <w:tab w:val="left" w:pos="709"/>
              </w:tabs>
              <w:spacing w:line="360" w:lineRule="exact"/>
              <w:jc w:val="both"/>
              <w:rPr>
                <w:rtl/>
              </w:rPr>
            </w:pPr>
            <w:r w:rsidRPr="00E03A4F">
              <w:rPr>
                <w:rFonts w:ascii="Arial" w:hAnsi="Arial" w:cs="Arial"/>
                <w:color w:val="222222"/>
              </w:rPr>
              <w:t>.</w:t>
            </w:r>
            <w:r w:rsidRPr="00E03A4F">
              <w:rPr>
                <w:rFonts w:cs="Times New Roman"/>
                <w:color w:val="222222"/>
                <w:sz w:val="14"/>
                <w:szCs w:val="14"/>
              </w:rPr>
              <w:t>    </w:t>
            </w:r>
            <w:r w:rsidRPr="00E03A4F">
              <w:rPr>
                <w:rFonts w:ascii="Arial" w:hAnsi="Arial" w:cs="Arial"/>
                <w:color w:val="222222"/>
              </w:rPr>
              <w:t xml:space="preserve">New ArcSight Enterprise Security Manager (ESM) Standard with </w:t>
            </w:r>
            <w:r w:rsidR="004B4403">
              <w:rPr>
                <w:rFonts w:ascii="Arial" w:hAnsi="Arial" w:cs="Arial"/>
                <w:color w:val="222222"/>
              </w:rPr>
              <w:t>1000</w:t>
            </w:r>
            <w:r w:rsidRPr="00E03A4F">
              <w:rPr>
                <w:rFonts w:ascii="Arial" w:hAnsi="Arial" w:cs="Arial"/>
                <w:color w:val="222222"/>
              </w:rPr>
              <w:t xml:space="preserve"> EPS SW E-LTU include</w:t>
            </w:r>
          </w:p>
        </w:tc>
        <w:tc>
          <w:tcPr>
            <w:tcW w:w="1730" w:type="dxa"/>
            <w:vAlign w:val="center"/>
          </w:tcPr>
          <w:p w14:paraId="68A3E638" w14:textId="2D8ADF87" w:rsidR="001871F7" w:rsidRPr="00D2610B"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81C9DE9" w14:textId="76EDBB26"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72C3E26F" w14:textId="1E49D79E" w:rsidR="001871F7" w:rsidRPr="00D2610B" w:rsidRDefault="001871F7" w:rsidP="001871F7">
            <w:pPr>
              <w:keepNext/>
              <w:keepLines/>
              <w:widowControl w:val="0"/>
              <w:tabs>
                <w:tab w:val="left" w:pos="709"/>
              </w:tabs>
              <w:spacing w:line="360" w:lineRule="exact"/>
              <w:jc w:val="both"/>
              <w:rPr>
                <w:rtl/>
              </w:rPr>
            </w:pPr>
            <w:r>
              <w:rPr>
                <w:rFonts w:hint="cs"/>
                <w:rtl/>
              </w:rPr>
              <w:t>1</w:t>
            </w:r>
          </w:p>
        </w:tc>
        <w:tc>
          <w:tcPr>
            <w:tcW w:w="2090" w:type="dxa"/>
            <w:vAlign w:val="center"/>
          </w:tcPr>
          <w:p w14:paraId="5FD2B256" w14:textId="6F43A853"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3E34B85C" w14:textId="77777777" w:rsidTr="001871F7">
        <w:tc>
          <w:tcPr>
            <w:tcW w:w="3025" w:type="dxa"/>
            <w:vAlign w:val="center"/>
          </w:tcPr>
          <w:p w14:paraId="0281CDB9" w14:textId="3340E4B3" w:rsidR="001871F7" w:rsidRPr="00D2610B" w:rsidRDefault="001871F7" w:rsidP="001871F7">
            <w:pPr>
              <w:keepNext/>
              <w:keepLines/>
              <w:widowControl w:val="0"/>
              <w:tabs>
                <w:tab w:val="left" w:pos="709"/>
              </w:tabs>
              <w:spacing w:line="360" w:lineRule="exact"/>
              <w:jc w:val="both"/>
              <w:rPr>
                <w:rtl/>
              </w:rPr>
            </w:pPr>
            <w:r w:rsidRPr="00D2610B">
              <w:rPr>
                <w:rtl/>
              </w:rPr>
              <w:t xml:space="preserve">רישוי שרות ותחזוקה </w:t>
            </w:r>
            <w:r w:rsidRPr="00D2610B">
              <w:t>ArcSight 1000 eps</w:t>
            </w:r>
          </w:p>
        </w:tc>
        <w:tc>
          <w:tcPr>
            <w:tcW w:w="1730" w:type="dxa"/>
            <w:vAlign w:val="center"/>
          </w:tcPr>
          <w:p w14:paraId="48BDF26C" w14:textId="50B17F48" w:rsidR="001871F7" w:rsidRPr="00D2610B"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03353AF" w14:textId="446CDB4D" w:rsidR="001871F7" w:rsidRPr="00D2610B"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3A09E644" w14:textId="1DBA3D88" w:rsidR="001871F7" w:rsidRPr="00D2610B" w:rsidRDefault="001871F7" w:rsidP="001871F7">
            <w:pPr>
              <w:keepNext/>
              <w:keepLines/>
              <w:widowControl w:val="0"/>
              <w:tabs>
                <w:tab w:val="left" w:pos="709"/>
              </w:tabs>
              <w:spacing w:line="360" w:lineRule="exact"/>
              <w:jc w:val="both"/>
              <w:rPr>
                <w:rtl/>
              </w:rPr>
            </w:pPr>
            <w:r>
              <w:rPr>
                <w:rFonts w:hint="cs"/>
                <w:rtl/>
              </w:rPr>
              <w:t>3</w:t>
            </w:r>
          </w:p>
        </w:tc>
        <w:tc>
          <w:tcPr>
            <w:tcW w:w="2090" w:type="dxa"/>
            <w:vAlign w:val="center"/>
          </w:tcPr>
          <w:p w14:paraId="28D37EB2" w14:textId="5EFCE560"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08DD9BC" w14:textId="77777777" w:rsidTr="001871F7">
        <w:tc>
          <w:tcPr>
            <w:tcW w:w="3025" w:type="dxa"/>
            <w:vAlign w:val="center"/>
          </w:tcPr>
          <w:p w14:paraId="079186E1" w14:textId="3A7FBC6F" w:rsidR="001871F7" w:rsidRPr="00D2610B" w:rsidRDefault="004B4403" w:rsidP="007853A2">
            <w:pPr>
              <w:keepNext/>
              <w:keepLines/>
              <w:widowControl w:val="0"/>
              <w:tabs>
                <w:tab w:val="left" w:pos="709"/>
              </w:tabs>
              <w:spacing w:line="360" w:lineRule="exact"/>
              <w:jc w:val="both"/>
              <w:rPr>
                <w:rtl/>
              </w:rPr>
            </w:pPr>
            <w:r>
              <w:rPr>
                <w:rFonts w:hint="cs"/>
                <w:rtl/>
              </w:rPr>
              <w:t xml:space="preserve">בנק שעות עבודה - </w:t>
            </w:r>
            <w:r w:rsidR="001871F7" w:rsidRPr="00D2610B">
              <w:rPr>
                <w:rtl/>
              </w:rPr>
              <w:t xml:space="preserve"> </w:t>
            </w:r>
            <w:r w:rsidR="003E6348" w:rsidRPr="003E6348">
              <w:t>ArcSight</w:t>
            </w:r>
            <w:r w:rsidR="003E6348">
              <w:rPr>
                <w:rFonts w:hint="cs"/>
                <w:rtl/>
              </w:rPr>
              <w:t xml:space="preserve"> ו/או </w:t>
            </w:r>
            <w:r w:rsidR="003E6348" w:rsidRPr="003E6348">
              <w:t>ELK</w:t>
            </w:r>
          </w:p>
        </w:tc>
        <w:tc>
          <w:tcPr>
            <w:tcW w:w="1730" w:type="dxa"/>
            <w:vAlign w:val="center"/>
          </w:tcPr>
          <w:p w14:paraId="74F016F7" w14:textId="065145C0" w:rsidR="001871F7" w:rsidRPr="00D2610B" w:rsidRDefault="004B4403" w:rsidP="001871F7">
            <w:pPr>
              <w:keepNext/>
              <w:keepLines/>
              <w:widowControl w:val="0"/>
              <w:tabs>
                <w:tab w:val="left" w:pos="709"/>
              </w:tabs>
              <w:spacing w:line="360" w:lineRule="exact"/>
              <w:jc w:val="both"/>
              <w:rPr>
                <w:rtl/>
              </w:rPr>
            </w:pPr>
            <w:r>
              <w:rPr>
                <w:rFonts w:hint="cs"/>
                <w:rtl/>
              </w:rPr>
              <w:t>שעה</w:t>
            </w:r>
          </w:p>
        </w:tc>
        <w:tc>
          <w:tcPr>
            <w:tcW w:w="1740" w:type="dxa"/>
            <w:vAlign w:val="center"/>
          </w:tcPr>
          <w:p w14:paraId="0278B88A" w14:textId="77777777" w:rsidR="001871F7" w:rsidRDefault="001871F7" w:rsidP="001871F7">
            <w:pPr>
              <w:keepNext/>
              <w:keepLines/>
              <w:widowControl w:val="0"/>
              <w:tabs>
                <w:tab w:val="left" w:pos="709"/>
              </w:tabs>
              <w:spacing w:line="360" w:lineRule="exact"/>
              <w:jc w:val="both"/>
              <w:rPr>
                <w:rtl/>
              </w:rPr>
            </w:pPr>
            <w:r>
              <w:rPr>
                <w:rFonts w:hint="cs"/>
                <w:rtl/>
              </w:rPr>
              <w:t>________ ₪</w:t>
            </w:r>
          </w:p>
          <w:p w14:paraId="11B343A7" w14:textId="2F30DCB5" w:rsidR="00C56919" w:rsidRPr="00C56919" w:rsidRDefault="00C56919" w:rsidP="001871F7">
            <w:pPr>
              <w:keepNext/>
              <w:keepLines/>
              <w:widowControl w:val="0"/>
              <w:tabs>
                <w:tab w:val="left" w:pos="709"/>
              </w:tabs>
              <w:spacing w:line="360" w:lineRule="exact"/>
              <w:jc w:val="both"/>
              <w:rPr>
                <w:b/>
                <w:bCs/>
                <w:rtl/>
              </w:rPr>
            </w:pPr>
            <w:r w:rsidRPr="00C56919">
              <w:rPr>
                <w:rFonts w:hint="cs"/>
                <w:b/>
                <w:bCs/>
                <w:rtl/>
              </w:rPr>
              <w:t>סכום זה לא יעלה על 300 ש"ח</w:t>
            </w:r>
          </w:p>
        </w:tc>
        <w:tc>
          <w:tcPr>
            <w:tcW w:w="1810" w:type="dxa"/>
            <w:vAlign w:val="center"/>
          </w:tcPr>
          <w:p w14:paraId="39ADE888" w14:textId="1AC1E278" w:rsidR="001871F7" w:rsidRPr="00D2610B" w:rsidRDefault="007853A2" w:rsidP="001871F7">
            <w:pPr>
              <w:keepNext/>
              <w:keepLines/>
              <w:widowControl w:val="0"/>
              <w:tabs>
                <w:tab w:val="left" w:pos="709"/>
              </w:tabs>
              <w:spacing w:line="360" w:lineRule="exact"/>
              <w:jc w:val="both"/>
              <w:rPr>
                <w:rtl/>
              </w:rPr>
            </w:pPr>
            <w:r>
              <w:rPr>
                <w:rFonts w:hint="cs"/>
                <w:rtl/>
              </w:rPr>
              <w:t>800</w:t>
            </w:r>
          </w:p>
        </w:tc>
        <w:tc>
          <w:tcPr>
            <w:tcW w:w="2090" w:type="dxa"/>
            <w:vAlign w:val="center"/>
          </w:tcPr>
          <w:p w14:paraId="5FBE8B56" w14:textId="26F883F8"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5C78637A" w14:textId="77777777" w:rsidTr="001871F7">
        <w:tc>
          <w:tcPr>
            <w:tcW w:w="3025" w:type="dxa"/>
            <w:vAlign w:val="center"/>
          </w:tcPr>
          <w:p w14:paraId="7A37FC7B" w14:textId="6D168B0C" w:rsidR="001871F7" w:rsidRPr="00D2610B" w:rsidRDefault="001871F7" w:rsidP="001871F7">
            <w:pPr>
              <w:keepNext/>
              <w:keepLines/>
              <w:widowControl w:val="0"/>
              <w:tabs>
                <w:tab w:val="left" w:pos="709"/>
              </w:tabs>
              <w:spacing w:line="360" w:lineRule="exact"/>
              <w:jc w:val="both"/>
              <w:rPr>
                <w:rtl/>
              </w:rPr>
            </w:pPr>
            <w:r w:rsidRPr="001871F7">
              <w:t xml:space="preserve">ELK 4 Node </w:t>
            </w:r>
            <w:proofErr w:type="spellStart"/>
            <w:r w:rsidRPr="001871F7">
              <w:t>Paltinum</w:t>
            </w:r>
            <w:proofErr w:type="spellEnd"/>
          </w:p>
        </w:tc>
        <w:tc>
          <w:tcPr>
            <w:tcW w:w="1730" w:type="dxa"/>
            <w:vAlign w:val="center"/>
          </w:tcPr>
          <w:p w14:paraId="50DE000E" w14:textId="1DCC31FD" w:rsidR="001871F7"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6FB4FF36" w14:textId="3DA67E78"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DAFAA90" w14:textId="43A9949F" w:rsidR="001871F7" w:rsidRDefault="00EF4282" w:rsidP="001871F7">
            <w:pPr>
              <w:keepNext/>
              <w:keepLines/>
              <w:widowControl w:val="0"/>
              <w:tabs>
                <w:tab w:val="left" w:pos="709"/>
              </w:tabs>
              <w:spacing w:line="360" w:lineRule="exact"/>
              <w:jc w:val="both"/>
              <w:rPr>
                <w:rtl/>
              </w:rPr>
            </w:pPr>
            <w:r>
              <w:rPr>
                <w:rFonts w:hint="cs"/>
                <w:rtl/>
              </w:rPr>
              <w:t>5</w:t>
            </w:r>
          </w:p>
        </w:tc>
        <w:tc>
          <w:tcPr>
            <w:tcW w:w="2090" w:type="dxa"/>
            <w:vAlign w:val="center"/>
          </w:tcPr>
          <w:p w14:paraId="272F182D" w14:textId="26EB90BF"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EA6DA69" w14:textId="77777777" w:rsidTr="001871F7">
        <w:tc>
          <w:tcPr>
            <w:tcW w:w="3025" w:type="dxa"/>
            <w:vAlign w:val="center"/>
          </w:tcPr>
          <w:p w14:paraId="7E917DAF" w14:textId="0F012C65" w:rsidR="001871F7" w:rsidRPr="001871F7" w:rsidRDefault="001871F7" w:rsidP="001871F7">
            <w:pPr>
              <w:keepNext/>
              <w:keepLines/>
              <w:widowControl w:val="0"/>
              <w:tabs>
                <w:tab w:val="left" w:pos="709"/>
              </w:tabs>
              <w:spacing w:line="360" w:lineRule="exact"/>
              <w:jc w:val="both"/>
            </w:pPr>
            <w:r w:rsidRPr="001871F7">
              <w:t xml:space="preserve">ELK  3 Node </w:t>
            </w:r>
            <w:proofErr w:type="spellStart"/>
            <w:r w:rsidRPr="001871F7">
              <w:t>Patinum</w:t>
            </w:r>
            <w:proofErr w:type="spellEnd"/>
          </w:p>
        </w:tc>
        <w:tc>
          <w:tcPr>
            <w:tcW w:w="1730" w:type="dxa"/>
            <w:vAlign w:val="center"/>
          </w:tcPr>
          <w:p w14:paraId="2E8F9FC8" w14:textId="2DBDE2B0" w:rsidR="001871F7"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6F18336" w14:textId="68AE40D1" w:rsidR="001871F7"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A439A5E" w14:textId="569ACAD1" w:rsidR="001871F7" w:rsidRDefault="00304550" w:rsidP="001871F7">
            <w:pPr>
              <w:keepNext/>
              <w:keepLines/>
              <w:widowControl w:val="0"/>
              <w:tabs>
                <w:tab w:val="left" w:pos="709"/>
              </w:tabs>
              <w:spacing w:line="360" w:lineRule="exact"/>
              <w:jc w:val="both"/>
              <w:rPr>
                <w:rtl/>
              </w:rPr>
            </w:pPr>
            <w:r>
              <w:rPr>
                <w:rFonts w:hint="cs"/>
                <w:rtl/>
              </w:rPr>
              <w:t>5</w:t>
            </w:r>
          </w:p>
        </w:tc>
        <w:tc>
          <w:tcPr>
            <w:tcW w:w="2090" w:type="dxa"/>
            <w:vAlign w:val="center"/>
          </w:tcPr>
          <w:p w14:paraId="5E85C344" w14:textId="361CA616"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C9A3CFE" w14:textId="77777777" w:rsidTr="001871F7">
        <w:tc>
          <w:tcPr>
            <w:tcW w:w="8305" w:type="dxa"/>
            <w:gridSpan w:val="4"/>
            <w:shd w:val="clear" w:color="auto" w:fill="D9D9D9" w:themeFill="background1" w:themeFillShade="D9"/>
            <w:vAlign w:val="center"/>
          </w:tcPr>
          <w:p w14:paraId="53AD8FE9" w14:textId="78675A93"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סה"כ ללא מע"מ</w:t>
            </w:r>
          </w:p>
        </w:tc>
        <w:tc>
          <w:tcPr>
            <w:tcW w:w="2090" w:type="dxa"/>
            <w:shd w:val="clear" w:color="auto" w:fill="D9D9D9" w:themeFill="background1" w:themeFillShade="D9"/>
            <w:vAlign w:val="center"/>
          </w:tcPr>
          <w:p w14:paraId="4476CCC3" w14:textId="009F1E48"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r w:rsidR="001871F7" w:rsidRPr="00D2610B" w14:paraId="693310DC" w14:textId="77777777" w:rsidTr="001871F7">
        <w:tc>
          <w:tcPr>
            <w:tcW w:w="8305" w:type="dxa"/>
            <w:gridSpan w:val="4"/>
            <w:shd w:val="clear" w:color="auto" w:fill="D9D9D9" w:themeFill="background1" w:themeFillShade="D9"/>
            <w:vAlign w:val="center"/>
          </w:tcPr>
          <w:p w14:paraId="7D52EEEF" w14:textId="5CB11398"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מע"מ (17%)</w:t>
            </w:r>
          </w:p>
        </w:tc>
        <w:tc>
          <w:tcPr>
            <w:tcW w:w="2090" w:type="dxa"/>
            <w:shd w:val="clear" w:color="auto" w:fill="D9D9D9" w:themeFill="background1" w:themeFillShade="D9"/>
            <w:vAlign w:val="center"/>
          </w:tcPr>
          <w:p w14:paraId="71A53019" w14:textId="73596B59"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r w:rsidR="001871F7" w:rsidRPr="00D2610B" w14:paraId="7C4F3C51" w14:textId="77777777" w:rsidTr="001871F7">
        <w:tc>
          <w:tcPr>
            <w:tcW w:w="8305" w:type="dxa"/>
            <w:gridSpan w:val="4"/>
            <w:shd w:val="clear" w:color="auto" w:fill="D9D9D9" w:themeFill="background1" w:themeFillShade="D9"/>
            <w:vAlign w:val="center"/>
          </w:tcPr>
          <w:p w14:paraId="113ED1D6" w14:textId="2E650B90"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סה"כ כולל מע"מ (</w:t>
            </w:r>
            <w:r w:rsidRPr="001871F7">
              <w:rPr>
                <w:rFonts w:hint="cs"/>
                <w:b/>
                <w:bCs/>
              </w:rPr>
              <w:t>P</w:t>
            </w:r>
            <w:r w:rsidRPr="001871F7">
              <w:rPr>
                <w:rFonts w:hint="cs"/>
                <w:b/>
                <w:bCs/>
                <w:rtl/>
              </w:rPr>
              <w:t xml:space="preserve">) </w:t>
            </w:r>
            <w:r w:rsidRPr="001871F7">
              <w:rPr>
                <w:b/>
                <w:bCs/>
                <w:rtl/>
              </w:rPr>
              <w:t>–</w:t>
            </w:r>
            <w:r w:rsidRPr="001871F7">
              <w:rPr>
                <w:rFonts w:hint="cs"/>
                <w:b/>
                <w:bCs/>
                <w:rtl/>
              </w:rPr>
              <w:t xml:space="preserve"> סכום זה יושווה בין המציעים</w:t>
            </w:r>
          </w:p>
        </w:tc>
        <w:tc>
          <w:tcPr>
            <w:tcW w:w="2090" w:type="dxa"/>
            <w:shd w:val="clear" w:color="auto" w:fill="D9D9D9" w:themeFill="background1" w:themeFillShade="D9"/>
            <w:vAlign w:val="center"/>
          </w:tcPr>
          <w:p w14:paraId="3204C6E6" w14:textId="48782234" w:rsidR="001871F7" w:rsidRPr="001871F7" w:rsidRDefault="001871F7" w:rsidP="001871F7">
            <w:pPr>
              <w:keepNext/>
              <w:keepLines/>
              <w:widowControl w:val="0"/>
              <w:tabs>
                <w:tab w:val="left" w:pos="709"/>
              </w:tabs>
              <w:spacing w:line="360" w:lineRule="exact"/>
              <w:jc w:val="both"/>
              <w:rPr>
                <w:b/>
                <w:bCs/>
                <w:rtl/>
              </w:rPr>
            </w:pPr>
            <w:r w:rsidRPr="001871F7">
              <w:rPr>
                <w:rFonts w:hint="cs"/>
                <w:b/>
                <w:bCs/>
                <w:rtl/>
              </w:rPr>
              <w:t xml:space="preserve">________ ₪ </w:t>
            </w:r>
          </w:p>
        </w:tc>
      </w:tr>
    </w:tbl>
    <w:p w14:paraId="049F1285" w14:textId="6596298B" w:rsidR="00071CEB" w:rsidRDefault="00071CEB" w:rsidP="00071CEB">
      <w:pPr>
        <w:keepNext/>
        <w:keepLines/>
        <w:widowControl w:val="0"/>
        <w:tabs>
          <w:tab w:val="left" w:pos="709"/>
        </w:tabs>
        <w:spacing w:line="360" w:lineRule="exact"/>
        <w:ind w:left="298"/>
        <w:jc w:val="both"/>
        <w:rPr>
          <w:b/>
          <w:bCs/>
          <w:u w:val="single"/>
          <w:rtl/>
        </w:rPr>
      </w:pPr>
    </w:p>
    <w:p w14:paraId="4CC4A04C" w14:textId="2E46658B" w:rsidR="00071CEB" w:rsidRDefault="00071CEB" w:rsidP="00071CEB">
      <w:pPr>
        <w:keepNext/>
        <w:keepLines/>
        <w:widowControl w:val="0"/>
        <w:tabs>
          <w:tab w:val="left" w:pos="709"/>
        </w:tabs>
        <w:spacing w:line="360" w:lineRule="exact"/>
        <w:ind w:left="298"/>
        <w:jc w:val="both"/>
        <w:rPr>
          <w:b/>
          <w:bCs/>
          <w:u w:val="single"/>
          <w:rtl/>
        </w:rPr>
      </w:pPr>
    </w:p>
    <w:p w14:paraId="64139B98" w14:textId="77777777" w:rsidR="000D482E" w:rsidRPr="000D482E" w:rsidRDefault="000D482E">
      <w:pPr>
        <w:bidi w:val="0"/>
        <w:rPr>
          <w:b/>
          <w:bCs/>
          <w:rtl/>
        </w:rPr>
      </w:pPr>
      <w:bookmarkStart w:id="173" w:name="_Hlk518812118"/>
      <w:bookmarkEnd w:id="171"/>
      <w:bookmarkEnd w:id="172"/>
      <w:r w:rsidRPr="000D482E">
        <w:rPr>
          <w:b/>
          <w:bCs/>
          <w:rtl/>
        </w:rPr>
        <w:br w:type="page"/>
      </w:r>
    </w:p>
    <w:p w14:paraId="1565F1FC" w14:textId="7F4DBB33" w:rsidR="00A77AA1" w:rsidRDefault="00A77AA1" w:rsidP="00121E61">
      <w:pPr>
        <w:keepNext/>
        <w:keepLines/>
        <w:widowControl w:val="0"/>
        <w:spacing w:line="276" w:lineRule="auto"/>
        <w:ind w:left="720"/>
        <w:rPr>
          <w:b/>
          <w:bCs/>
          <w:u w:val="single"/>
          <w:rtl/>
        </w:rPr>
      </w:pPr>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3"/>
    <w:p w14:paraId="321D9A02" w14:textId="77777777" w:rsidR="00086D76" w:rsidRDefault="00086D76">
      <w:pPr>
        <w:bidi w:val="0"/>
        <w:rPr>
          <w:rFonts w:ascii="David" w:hAnsi="David"/>
          <w:b/>
          <w:bCs/>
        </w:rPr>
      </w:pPr>
      <w:r>
        <w:rPr>
          <w:rFonts w:ascii="David" w:hAnsi="David"/>
          <w:b/>
          <w:bCs/>
          <w:rtl/>
        </w:rPr>
        <w:br w:type="page"/>
      </w:r>
    </w:p>
    <w:p w14:paraId="34AA1C17"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Heading1"/>
        <w:keepNext w:val="0"/>
        <w:spacing w:before="120" w:after="120" w:line="276" w:lineRule="auto"/>
        <w:rPr>
          <w:rFonts w:cs="David"/>
          <w:u w:val="single"/>
          <w:rtl/>
        </w:rPr>
      </w:pPr>
      <w:bookmarkStart w:id="174" w:name="_Toc500504614"/>
      <w:r w:rsidRPr="00CA6E12">
        <w:rPr>
          <w:rFonts w:cs="David" w:hint="cs"/>
          <w:u w:val="single"/>
          <w:rtl/>
        </w:rPr>
        <w:t>הסכם למתן שירותים</w:t>
      </w:r>
      <w:bookmarkEnd w:id="174"/>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68B21471"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95067B">
        <w:rPr>
          <w:rFonts w:hint="cs"/>
          <w:b/>
          <w:bCs/>
          <w:rtl/>
        </w:rPr>
        <w:t>17/2019</w:t>
      </w:r>
      <w:r w:rsidRPr="00CA6E12">
        <w:rPr>
          <w:rFonts w:hint="cs"/>
          <w:b/>
          <w:bCs/>
          <w:sz w:val="22"/>
          <w:szCs w:val="22"/>
          <w:rtl/>
        </w:rPr>
        <w:t xml:space="preserve"> </w:t>
      </w:r>
      <w:r w:rsidR="00DD36F6">
        <w:rPr>
          <w:rFonts w:hint="cs"/>
          <w:rtl/>
        </w:rPr>
        <w:t>להמשך תמיכה ותחזוקה למערך ה-</w:t>
      </w:r>
      <w:r w:rsidR="00DD36F6">
        <w:rPr>
          <w:rFonts w:hint="cs"/>
        </w:rPr>
        <w:t>SIEM</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03F69D6"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53AFA7A2"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4BEC7CC" w14:textId="7432A359"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35469E7F" w:rsidR="000E3F74" w:rsidRPr="00CA6E12" w:rsidRDefault="000E3F74" w:rsidP="001871F7">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1871F7" w:rsidRPr="001871F7">
        <w:rPr>
          <w:rFonts w:hint="cs"/>
          <w:rtl/>
        </w:rPr>
        <w:t xml:space="preserve">אספקת מוצרי </w:t>
      </w:r>
      <w:r w:rsidR="001871F7" w:rsidRPr="001871F7">
        <w:rPr>
          <w:rFonts w:hint="cs"/>
        </w:rPr>
        <w:t>ARCSIGHT</w:t>
      </w:r>
      <w:r w:rsidR="001871F7" w:rsidRPr="001871F7">
        <w:rPr>
          <w:rFonts w:hint="cs"/>
          <w:rtl/>
        </w:rPr>
        <w:t xml:space="preserve"> ו-</w:t>
      </w:r>
      <w:r w:rsidR="001871F7" w:rsidRPr="001871F7">
        <w:rPr>
          <w:rFonts w:hint="cs"/>
        </w:rPr>
        <w:t>ELK</w:t>
      </w:r>
      <w:r w:rsidR="001871F7" w:rsidRPr="001871F7">
        <w:rPr>
          <w:rFonts w:hint="cs"/>
          <w:rtl/>
        </w:rPr>
        <w:t xml:space="preserve"> </w:t>
      </w:r>
      <w:r w:rsidRPr="000E3F74">
        <w:rPr>
          <w:rFonts w:hint="cs"/>
          <w:rtl/>
        </w:rPr>
        <w:t xml:space="preserve">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FB419AC" w14:textId="5630D7DC" w:rsidR="005C4F43" w:rsidRPr="005C4F43" w:rsidRDefault="005C4F43" w:rsidP="005C4F43">
      <w:pPr>
        <w:widowControl w:val="0"/>
        <w:numPr>
          <w:ilvl w:val="1"/>
          <w:numId w:val="30"/>
        </w:numPr>
        <w:spacing w:before="120" w:line="276" w:lineRule="auto"/>
        <w:jc w:val="both"/>
      </w:pPr>
      <w:r w:rsidRPr="005C4F43">
        <w:rPr>
          <w:rtl/>
        </w:rPr>
        <w:lastRenderedPageBreak/>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062EA8D8"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w:t>
      </w:r>
      <w:r w:rsidR="001871F7">
        <w:rPr>
          <w:rFonts w:hint="cs"/>
          <w:rtl/>
        </w:rPr>
        <w:t>בדרישות המכרז</w:t>
      </w:r>
      <w:r w:rsidRPr="005C4F43">
        <w:rPr>
          <w:rtl/>
        </w:rPr>
        <w:t xml:space="preserve"> </w:t>
      </w:r>
      <w:r>
        <w:rPr>
          <w:rFonts w:hint="cs"/>
          <w:rtl/>
        </w:rPr>
        <w:t>לאותו בעל תפקיד</w:t>
      </w:r>
      <w:r w:rsidRPr="005C4F43">
        <w:rPr>
          <w:rtl/>
        </w:rPr>
        <w:t>.</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A8D44E3"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72BA7AE5" w14:textId="1E973C39"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75" w:name="_Ref327716454"/>
      <w:r w:rsidR="000B1709" w:rsidRPr="002C644E">
        <w:rPr>
          <w:rFonts w:hint="cs"/>
          <w:rtl/>
        </w:rPr>
        <w:t xml:space="preserve"> </w:t>
      </w:r>
    </w:p>
    <w:p w14:paraId="64ECCC2E" w14:textId="77777777" w:rsidR="009C40BC" w:rsidRDefault="009C40BC" w:rsidP="009C40BC">
      <w:pPr>
        <w:widowControl w:val="0"/>
        <w:numPr>
          <w:ilvl w:val="1"/>
          <w:numId w:val="30"/>
        </w:numPr>
        <w:tabs>
          <w:tab w:val="right" w:pos="840"/>
        </w:tabs>
        <w:spacing w:before="120" w:line="276" w:lineRule="auto"/>
        <w:jc w:val="both"/>
      </w:pPr>
      <w:r>
        <w:rPr>
          <w:rFonts w:hint="cs"/>
          <w:rtl/>
        </w:rPr>
        <w:t>היקף ההתקשרות המאושר יקבע בהזמנת הרכש שתחתם על ידי מורשה חתימה.</w:t>
      </w:r>
    </w:p>
    <w:p w14:paraId="37AA4C23"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7E3BB213" w14:textId="271926FA"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193E25F" w14:textId="4EADD7C6"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316034D9"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4BB3C6FA" w14:textId="2359ABA0"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4AE54986"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59427850"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551FEA4D" w14:textId="7FBB78E5"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0F64F8E6" w14:textId="6B38C7D5"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2FAD4D26" w14:textId="77777777" w:rsidR="001E1458" w:rsidRPr="009131E0" w:rsidRDefault="001E1458" w:rsidP="001E1458">
      <w:pPr>
        <w:tabs>
          <w:tab w:val="left" w:pos="226"/>
        </w:tabs>
        <w:ind w:left="-58"/>
        <w:rPr>
          <w:rtl/>
        </w:rPr>
      </w:pPr>
    </w:p>
    <w:p w14:paraId="26756A1F" w14:textId="3FED9AD1"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0174ED66" w14:textId="2DA4CF22"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7DC41620"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6691D30B" w14:textId="26AB0A25" w:rsidR="001E1458" w:rsidRPr="00BE70C2" w:rsidRDefault="001E1458" w:rsidP="00BE70C2">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sidR="00BE70C2">
        <w:rPr>
          <w:rFonts w:hint="cs"/>
          <w:rtl/>
        </w:rPr>
        <w:t>י</w:t>
      </w:r>
      <w:r w:rsidRPr="00BE70C2">
        <w:rPr>
          <w:rtl/>
        </w:rPr>
        <w:t>ת.</w:t>
      </w:r>
    </w:p>
    <w:p w14:paraId="035A3753" w14:textId="0AB0E92A"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70914F7" w14:textId="77777777" w:rsidR="001E1458" w:rsidRPr="009131E0" w:rsidRDefault="001E1458" w:rsidP="001E1458">
      <w:pPr>
        <w:ind w:left="226"/>
        <w:rPr>
          <w:rtl/>
        </w:rPr>
      </w:pPr>
    </w:p>
    <w:p w14:paraId="727608D7"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353E1A64" w14:textId="03AC3E22" w:rsidR="001E1458" w:rsidRPr="009131E0" w:rsidRDefault="001E1458" w:rsidP="00BE70C2">
      <w:pPr>
        <w:widowControl w:val="0"/>
        <w:numPr>
          <w:ilvl w:val="2"/>
          <w:numId w:val="30"/>
        </w:numPr>
        <w:spacing w:before="120" w:line="276" w:lineRule="auto"/>
        <w:ind w:left="1650" w:hanging="720"/>
        <w:jc w:val="both"/>
        <w:rPr>
          <w:rtl/>
        </w:rPr>
      </w:pPr>
      <w:r w:rsidRPr="009131E0">
        <w:rPr>
          <w:rtl/>
        </w:rPr>
        <w:lastRenderedPageBreak/>
        <w:t>ביצוע ההצמדה יחל לאחר תום 18 חודשים מתאריך הבסיס.</w:t>
      </w:r>
    </w:p>
    <w:p w14:paraId="1FAC908B" w14:textId="2633A712"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74BD3C88" w14:textId="6151AE8F"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1AC813C3"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D3193D3" w14:textId="39F6E785"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75"/>
    <w:p w14:paraId="1B4CEC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426D5A58" w14:textId="75085E93" w:rsidR="00EC5641" w:rsidRDefault="009C40BC" w:rsidP="00264DBE">
      <w:pPr>
        <w:widowControl w:val="0"/>
        <w:numPr>
          <w:ilvl w:val="1"/>
          <w:numId w:val="30"/>
        </w:numPr>
        <w:spacing w:before="120" w:line="276" w:lineRule="auto"/>
        <w:ind w:left="930" w:hanging="540"/>
        <w:jc w:val="both"/>
      </w:pPr>
      <w:r>
        <w:rPr>
          <w:rFonts w:hint="cs"/>
          <w:rtl/>
        </w:rPr>
        <w:t xml:space="preserve">עבור שירותי תחזוקה המשולמים בהתאם לשעות עבודה, </w:t>
      </w:r>
      <w:r w:rsidR="000E3F74" w:rsidRPr="00CA6E12">
        <w:rPr>
          <w:rtl/>
        </w:rPr>
        <w:t>יעביר נותן השירותים למ</w:t>
      </w:r>
      <w:r w:rsidR="000E3F74">
        <w:rPr>
          <w:rFonts w:hint="cs"/>
          <w:rtl/>
        </w:rPr>
        <w:t xml:space="preserve">שרד </w:t>
      </w:r>
      <w:r w:rsidR="000E3F74" w:rsidRPr="00CA6E12">
        <w:rPr>
          <w:rtl/>
        </w:rPr>
        <w:t>חשבון</w:t>
      </w:r>
      <w:r>
        <w:rPr>
          <w:rFonts w:hint="cs"/>
          <w:rtl/>
        </w:rPr>
        <w:t xml:space="preserve"> מדי חודש</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0389269B" w14:textId="6D1E381D" w:rsidR="009C40BC" w:rsidRDefault="009C40BC" w:rsidP="009C40BC">
      <w:pPr>
        <w:widowControl w:val="0"/>
        <w:numPr>
          <w:ilvl w:val="1"/>
          <w:numId w:val="30"/>
        </w:numPr>
        <w:spacing w:before="120" w:line="276" w:lineRule="auto"/>
        <w:ind w:left="930" w:hanging="540"/>
        <w:jc w:val="both"/>
      </w:pPr>
      <w:r>
        <w:rPr>
          <w:rFonts w:hint="cs"/>
          <w:rtl/>
        </w:rPr>
        <w:t xml:space="preserve">ביחס </w:t>
      </w:r>
      <w:proofErr w:type="spellStart"/>
      <w:r>
        <w:rPr>
          <w:rFonts w:hint="cs"/>
          <w:rtl/>
        </w:rPr>
        <w:t>לרשיונות</w:t>
      </w:r>
      <w:proofErr w:type="spellEnd"/>
      <w:r>
        <w:rPr>
          <w:rFonts w:hint="cs"/>
          <w:rtl/>
        </w:rPr>
        <w:t xml:space="preserve"> ותחזוקה, </w:t>
      </w:r>
      <w:r w:rsidRPr="00CA6E12">
        <w:rPr>
          <w:rtl/>
        </w:rPr>
        <w:t>יעביר נותן השירותים למ</w:t>
      </w:r>
      <w:r>
        <w:rPr>
          <w:rFonts w:hint="cs"/>
          <w:rtl/>
        </w:rPr>
        <w:t xml:space="preserve">שרד </w:t>
      </w:r>
      <w:r w:rsidRPr="00CA6E12">
        <w:rPr>
          <w:rtl/>
        </w:rPr>
        <w:t>חשבון</w:t>
      </w:r>
      <w:r>
        <w:rPr>
          <w:rFonts w:hint="cs"/>
          <w:rtl/>
        </w:rPr>
        <w:t xml:space="preserve"> </w:t>
      </w:r>
      <w:r w:rsidR="00F94AB1">
        <w:rPr>
          <w:rFonts w:hint="cs"/>
          <w:rtl/>
        </w:rPr>
        <w:t xml:space="preserve">מיד עם האספקה של </w:t>
      </w:r>
      <w:proofErr w:type="spellStart"/>
      <w:r w:rsidR="00F94AB1">
        <w:rPr>
          <w:rFonts w:hint="cs"/>
          <w:rtl/>
        </w:rPr>
        <w:t>רשיון</w:t>
      </w:r>
      <w:proofErr w:type="spellEnd"/>
      <w:r w:rsidR="00F94AB1">
        <w:rPr>
          <w:rFonts w:hint="cs"/>
          <w:rtl/>
        </w:rPr>
        <w:t xml:space="preserve"> השימוש</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 xml:space="preserve">המוצרים אשר המשרד אישר </w:t>
      </w:r>
      <w:r w:rsidR="00F94AB1">
        <w:rPr>
          <w:rFonts w:hint="cs"/>
          <w:rtl/>
        </w:rPr>
        <w:t>אספקה</w:t>
      </w:r>
      <w:r>
        <w:rPr>
          <w:rFonts w:hint="cs"/>
          <w:rtl/>
        </w:rPr>
        <w:t xml:space="preserve"> לגביהם מראש.</w:t>
      </w:r>
    </w:p>
    <w:p w14:paraId="4AE0A0CF" w14:textId="43EEFE91" w:rsidR="000E3F74" w:rsidRPr="00CA6E12" w:rsidRDefault="000E3F74" w:rsidP="0083357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D8367D6"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w:t>
      </w:r>
      <w:r w:rsidRPr="00CA6E12">
        <w:rPr>
          <w:rtl/>
        </w:rPr>
        <w:lastRenderedPageBreak/>
        <w:t xml:space="preserve">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18002A4" w14:textId="77777777" w:rsidR="00B536C6" w:rsidRDefault="00B536C6" w:rsidP="00B536C6">
      <w:pPr>
        <w:ind w:left="360"/>
        <w:jc w:val="both"/>
        <w:rPr>
          <w:rtl/>
        </w:rPr>
      </w:pPr>
      <w:r>
        <w:rPr>
          <w:rFonts w:hint="cs"/>
          <w:rtl/>
        </w:rPr>
        <w:t xml:space="preserve">נותן השירותים </w:t>
      </w:r>
      <w:r w:rsidRPr="005308F1">
        <w:rPr>
          <w:rFonts w:hint="cs"/>
          <w:rtl/>
        </w:rPr>
        <w:t xml:space="preserve">מתחייב </w:t>
      </w:r>
      <w:r>
        <w:rPr>
          <w:rFonts w:hint="cs"/>
          <w:rtl/>
        </w:rPr>
        <w:t>לרכוש</w:t>
      </w:r>
      <w:r w:rsidRPr="005308F1">
        <w:rPr>
          <w:rFonts w:hint="cs"/>
          <w:rtl/>
        </w:rPr>
        <w:t xml:space="preserve"> ולקיים את הביטוחים המפורטים בזה, לטובתו ולטובת </w:t>
      </w:r>
      <w:r>
        <w:rPr>
          <w:rFonts w:hint="cs"/>
          <w:rtl/>
        </w:rPr>
        <w:t>מדינת ישראל - משרד הפנים</w:t>
      </w:r>
      <w:r w:rsidRPr="005308F1">
        <w:rPr>
          <w:rFonts w:hint="cs"/>
          <w:rtl/>
        </w:rPr>
        <w:t xml:space="preserve"> ולהציג </w:t>
      </w:r>
      <w:r>
        <w:rPr>
          <w:rFonts w:hint="cs"/>
          <w:rtl/>
        </w:rPr>
        <w:t>למשרד הפנים</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0C97EEF1"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r w:rsidRPr="00024D30">
        <w:rPr>
          <w:rtl/>
        </w:rPr>
        <w:t>ישראל</w:t>
      </w:r>
      <w:r w:rsidRPr="00024D30">
        <w:rPr>
          <w:rFonts w:hint="cs"/>
          <w:rtl/>
        </w:rPr>
        <w:t xml:space="preserve"> </w:t>
      </w:r>
      <w:r>
        <w:rPr>
          <w:rFonts w:hint="cs"/>
          <w:rtl/>
        </w:rPr>
        <w:t>והשטחים המוחזקים;</w:t>
      </w:r>
    </w:p>
    <w:p w14:paraId="3BB6466D"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w:t>
      </w:r>
      <w:r>
        <w:rPr>
          <w:rFonts w:hint="cs"/>
          <w:rtl/>
        </w:rPr>
        <w:t>20</w:t>
      </w:r>
      <w:r w:rsidRPr="005308F1">
        <w:rPr>
          <w:rFonts w:hint="cs"/>
          <w:rtl/>
        </w:rPr>
        <w:t xml:space="preserve">,000,000 </w:t>
      </w:r>
      <w:r>
        <w:rPr>
          <w:rFonts w:hint="cs"/>
          <w:rtl/>
        </w:rPr>
        <w:t>ש"ח</w:t>
      </w:r>
      <w:r w:rsidRPr="005308F1">
        <w:rPr>
          <w:rFonts w:hint="cs"/>
          <w:rtl/>
        </w:rPr>
        <w:t xml:space="preserve"> לעובד,  למקרה </w:t>
      </w:r>
      <w:r>
        <w:rPr>
          <w:rFonts w:hint="cs"/>
          <w:rtl/>
        </w:rPr>
        <w:t>ולתקופת</w:t>
      </w:r>
      <w:r w:rsidRPr="005308F1">
        <w:rPr>
          <w:rFonts w:hint="cs"/>
          <w:rtl/>
        </w:rPr>
        <w:t xml:space="preserve"> ביטוח</w:t>
      </w:r>
      <w:r>
        <w:rPr>
          <w:rFonts w:hint="cs"/>
          <w:rtl/>
        </w:rPr>
        <w:t xml:space="preserve"> (שנה);</w:t>
      </w:r>
    </w:p>
    <w:p w14:paraId="5AB8AA40" w14:textId="77777777" w:rsidR="00B536C6" w:rsidRDefault="00B536C6" w:rsidP="00B536C6">
      <w:pPr>
        <w:widowControl w:val="0"/>
        <w:numPr>
          <w:ilvl w:val="2"/>
          <w:numId w:val="30"/>
        </w:numPr>
        <w:spacing w:before="120" w:line="276" w:lineRule="auto"/>
        <w:ind w:left="1650" w:hanging="720"/>
        <w:jc w:val="both"/>
      </w:pPr>
      <w:r>
        <w:rPr>
          <w:rtl/>
        </w:rPr>
        <w:t xml:space="preserve">הביטוח יורחב לכסות את </w:t>
      </w:r>
      <w:proofErr w:type="spellStart"/>
      <w:r>
        <w:rPr>
          <w:rtl/>
        </w:rPr>
        <w:t>חבותו</w:t>
      </w:r>
      <w:proofErr w:type="spellEnd"/>
      <w:r>
        <w:rPr>
          <w:rtl/>
        </w:rPr>
        <w:t xml:space="preserve"> של </w:t>
      </w:r>
      <w:r>
        <w:rPr>
          <w:rFonts w:hint="cs"/>
          <w:rtl/>
        </w:rPr>
        <w:t>נותן השירותים</w:t>
      </w:r>
      <w:r>
        <w:rPr>
          <w:rtl/>
        </w:rPr>
        <w:t xml:space="preserve"> כלפי קבלנים, קבלני משנה ועובדיהם היה וייחשב כמעבידם</w:t>
      </w:r>
      <w:r>
        <w:rPr>
          <w:rFonts w:hint="cs"/>
          <w:rtl/>
        </w:rPr>
        <w:t>.</w:t>
      </w:r>
    </w:p>
    <w:p w14:paraId="79682D3E" w14:textId="77777777" w:rsidR="00B536C6" w:rsidRDefault="00B536C6" w:rsidP="00B536C6">
      <w:pPr>
        <w:widowControl w:val="0"/>
        <w:numPr>
          <w:ilvl w:val="2"/>
          <w:numId w:val="30"/>
        </w:numPr>
        <w:spacing w:before="120" w:line="276" w:lineRule="auto"/>
        <w:ind w:left="1650" w:hanging="720"/>
        <w:jc w:val="both"/>
        <w:rPr>
          <w:rtl/>
        </w:rPr>
      </w:pPr>
      <w:r w:rsidRPr="005308F1">
        <w:rPr>
          <w:rFonts w:hint="cs"/>
          <w:rtl/>
        </w:rPr>
        <w:t xml:space="preserve">הביטוח יורחב לשפות את </w:t>
      </w:r>
      <w:r>
        <w:rPr>
          <w:rFonts w:hint="cs"/>
          <w:rtl/>
        </w:rPr>
        <w:t>מדינת ישראל – משרד הפנים</w:t>
      </w:r>
      <w:r w:rsidRPr="005308F1">
        <w:rPr>
          <w:rFonts w:hint="cs"/>
          <w:rtl/>
        </w:rPr>
        <w:t xml:space="preserve"> היה </w:t>
      </w:r>
      <w:r>
        <w:rPr>
          <w:rFonts w:hint="cs"/>
          <w:rtl/>
        </w:rPr>
        <w:t xml:space="preserve">ונטען </w:t>
      </w:r>
      <w:r w:rsidRPr="008E1D4F">
        <w:rPr>
          <w:rtl/>
        </w:rPr>
        <w:t>לעניין קרות תאונת  עבודה/מחלת  מקצוע כלשהי כי הם נושאים בחבות מעביד</w:t>
      </w:r>
      <w:r>
        <w:rPr>
          <w:rFonts w:hint="cs"/>
          <w:rtl/>
        </w:rPr>
        <w:t xml:space="preserve"> כלשהי כלפי </w:t>
      </w:r>
      <w:r>
        <w:rPr>
          <w:rtl/>
        </w:rPr>
        <w:t xml:space="preserve">מי מעובדי </w:t>
      </w:r>
      <w:r>
        <w:rPr>
          <w:rFonts w:hint="cs"/>
          <w:rtl/>
        </w:rPr>
        <w:t>נותן השירותים</w:t>
      </w:r>
      <w:r>
        <w:rPr>
          <w:rtl/>
        </w:rPr>
        <w:t>, קבלנים, קבלני משנה ועובדיהם שבשירותו.</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E97FA5D" w14:textId="77777777" w:rsidR="00B536C6" w:rsidRDefault="00B536C6" w:rsidP="00B536C6">
      <w:pPr>
        <w:widowControl w:val="0"/>
        <w:numPr>
          <w:ilvl w:val="2"/>
          <w:numId w:val="30"/>
        </w:numPr>
        <w:spacing w:before="120" w:line="276" w:lineRule="auto"/>
        <w:ind w:left="1650" w:hanging="720"/>
        <w:jc w:val="both"/>
        <w:rPr>
          <w:rtl/>
        </w:rPr>
      </w:pPr>
      <w:r>
        <w:rPr>
          <w:rFonts w:hint="cs"/>
          <w:rtl/>
        </w:rPr>
        <w:t xml:space="preserve">נותן השירותים </w:t>
      </w:r>
      <w:r w:rsidRPr="00FD53AE">
        <w:rPr>
          <w:rFonts w:hint="cs"/>
          <w:rtl/>
        </w:rPr>
        <w:t>יבטח את אחריותו החוקית על פי דיני מדינת ישראל בביטוח אחריות כלפי צד שלישי  גוף ורכוש</w:t>
      </w:r>
      <w:r>
        <w:rPr>
          <w:rFonts w:hint="cs"/>
          <w:rtl/>
        </w:rPr>
        <w:t xml:space="preserve"> </w:t>
      </w:r>
      <w:r w:rsidRPr="00DF2817">
        <w:rPr>
          <w:rFonts w:hint="cs"/>
          <w:rtl/>
        </w:rPr>
        <w:t>(כולל נזקי גרר)</w:t>
      </w:r>
      <w:r w:rsidRPr="00DF2817">
        <w:rPr>
          <w:rtl/>
        </w:rPr>
        <w:t>,</w:t>
      </w:r>
      <w:r w:rsidRPr="00FD53AE">
        <w:rPr>
          <w:rFonts w:hint="cs"/>
          <w:rtl/>
        </w:rPr>
        <w:t xml:space="preserve"> בכל תחומי מדינת ישראל והשטחים המוחזקים;</w:t>
      </w:r>
    </w:p>
    <w:p w14:paraId="276CB7E0" w14:textId="77777777" w:rsidR="00B536C6" w:rsidRPr="00334CB5" w:rsidRDefault="00B536C6" w:rsidP="00B536C6">
      <w:pPr>
        <w:widowControl w:val="0"/>
        <w:numPr>
          <w:ilvl w:val="2"/>
          <w:numId w:val="30"/>
        </w:numPr>
        <w:spacing w:before="120" w:line="276" w:lineRule="auto"/>
        <w:ind w:left="1650" w:hanging="720"/>
        <w:jc w:val="both"/>
        <w:rPr>
          <w:rtl/>
        </w:rPr>
      </w:pPr>
      <w:r w:rsidRPr="00334CB5">
        <w:rPr>
          <w:rFonts w:hint="cs"/>
          <w:rtl/>
        </w:rPr>
        <w:t xml:space="preserve">גבול האחריות לא יפחת מסך  </w:t>
      </w:r>
      <w:r>
        <w:rPr>
          <w:rFonts w:hint="cs"/>
          <w:rtl/>
        </w:rPr>
        <w:t>4,000,000</w:t>
      </w:r>
      <w:r w:rsidRPr="00624112">
        <w:rPr>
          <w:rFonts w:hint="cs"/>
          <w:rtl/>
        </w:rPr>
        <w:t xml:space="preserve"> </w:t>
      </w:r>
      <w:r>
        <w:rPr>
          <w:rFonts w:hint="cs"/>
          <w:rtl/>
        </w:rPr>
        <w:t>ש"ח</w:t>
      </w:r>
      <w:r w:rsidRPr="00334CB5">
        <w:rPr>
          <w:rFonts w:hint="cs"/>
          <w:rtl/>
        </w:rPr>
        <w:t xml:space="preserve"> למקרה ולתקופת ביטוח (שנה);</w:t>
      </w:r>
      <w:r w:rsidRPr="00334CB5">
        <w:t xml:space="preserve">   </w:t>
      </w:r>
    </w:p>
    <w:p w14:paraId="10D6CA0B" w14:textId="77777777" w:rsidR="00B536C6" w:rsidRDefault="00B536C6" w:rsidP="00B536C6">
      <w:pPr>
        <w:widowControl w:val="0"/>
        <w:numPr>
          <w:ilvl w:val="2"/>
          <w:numId w:val="30"/>
        </w:numPr>
        <w:spacing w:before="120" w:line="276" w:lineRule="auto"/>
        <w:ind w:left="1650" w:hanging="720"/>
        <w:jc w:val="both"/>
      </w:pPr>
      <w:r w:rsidRPr="00FD53AE">
        <w:rPr>
          <w:rFonts w:hint="cs"/>
          <w:rtl/>
        </w:rPr>
        <w:lastRenderedPageBreak/>
        <w:t xml:space="preserve">בפוליסה ייכלל סעיף אחריות צולבת - </w:t>
      </w:r>
      <w:r w:rsidRPr="00FD53AE">
        <w:rPr>
          <w:rFonts w:hint="cs"/>
        </w:rPr>
        <w:t>C</w:t>
      </w:r>
      <w:r w:rsidRPr="00FD53AE">
        <w:t>ross  Liability</w:t>
      </w:r>
      <w:r w:rsidRPr="00FD53AE">
        <w:rPr>
          <w:rFonts w:hint="cs"/>
          <w:rtl/>
        </w:rPr>
        <w:t xml:space="preserve">;      </w:t>
      </w:r>
    </w:p>
    <w:p w14:paraId="1B11CE48" w14:textId="77777777" w:rsidR="00B536C6" w:rsidRDefault="00B536C6" w:rsidP="00B536C6">
      <w:pPr>
        <w:widowControl w:val="0"/>
        <w:numPr>
          <w:ilvl w:val="2"/>
          <w:numId w:val="30"/>
        </w:numPr>
        <w:spacing w:before="120" w:line="276" w:lineRule="auto"/>
        <w:ind w:left="1650" w:hanging="720"/>
        <w:jc w:val="both"/>
      </w:pPr>
      <w:r w:rsidRPr="0065417A">
        <w:rPr>
          <w:rtl/>
        </w:rPr>
        <w:t xml:space="preserve">הביטוח יורחב לכסות את </w:t>
      </w:r>
      <w:proofErr w:type="spellStart"/>
      <w:r w:rsidRPr="0065417A">
        <w:rPr>
          <w:rtl/>
        </w:rPr>
        <w:t>חבותו</w:t>
      </w:r>
      <w:proofErr w:type="spellEnd"/>
      <w:r w:rsidRPr="0065417A">
        <w:rPr>
          <w:rtl/>
        </w:rPr>
        <w:t xml:space="preserve"> של </w:t>
      </w:r>
      <w:r>
        <w:rPr>
          <w:rFonts w:hint="cs"/>
          <w:rtl/>
        </w:rPr>
        <w:t>נותן השירותים</w:t>
      </w:r>
      <w:r w:rsidRPr="0065417A">
        <w:rPr>
          <w:rtl/>
        </w:rPr>
        <w:t xml:space="preserve"> כלפי צד שלישי בגין פעילות של קבלנים, קבלני משנה ועובדיהם;</w:t>
      </w:r>
    </w:p>
    <w:p w14:paraId="1523622C" w14:textId="77777777" w:rsidR="00B536C6" w:rsidRDefault="00B536C6" w:rsidP="00B536C6">
      <w:pPr>
        <w:widowControl w:val="0"/>
        <w:numPr>
          <w:ilvl w:val="2"/>
          <w:numId w:val="30"/>
        </w:numPr>
        <w:spacing w:before="120" w:line="276" w:lineRule="auto"/>
        <w:ind w:left="1650" w:hanging="720"/>
        <w:jc w:val="both"/>
      </w:pPr>
      <w:r w:rsidRPr="00CF470F">
        <w:rPr>
          <w:rtl/>
        </w:rPr>
        <w:t xml:space="preserve">רכוש </w:t>
      </w:r>
      <w:r>
        <w:rPr>
          <w:rFonts w:hint="cs"/>
          <w:rtl/>
        </w:rPr>
        <w:t>מדינת ישראל</w:t>
      </w:r>
      <w:r w:rsidRPr="00CF470F">
        <w:rPr>
          <w:rtl/>
        </w:rPr>
        <w:t xml:space="preserve"> ייחשב רכוש צד שלישי;</w:t>
      </w:r>
    </w:p>
    <w:p w14:paraId="0979E670" w14:textId="77777777" w:rsidR="00B536C6" w:rsidRPr="00893115" w:rsidRDefault="00B536C6" w:rsidP="00B536C6">
      <w:pPr>
        <w:widowControl w:val="0"/>
        <w:numPr>
          <w:ilvl w:val="2"/>
          <w:numId w:val="30"/>
        </w:numPr>
        <w:spacing w:before="120" w:line="276" w:lineRule="auto"/>
        <w:ind w:left="1650" w:hanging="720"/>
        <w:jc w:val="both"/>
      </w:pPr>
      <w:r w:rsidRPr="00893115">
        <w:rPr>
          <w:rFonts w:hint="cs"/>
          <w:rtl/>
        </w:rPr>
        <w:t>כל</w:t>
      </w:r>
      <w:r w:rsidRPr="00893115">
        <w:rPr>
          <w:rtl/>
        </w:rPr>
        <w:t xml:space="preserve"> </w:t>
      </w:r>
      <w:r w:rsidRPr="00893115">
        <w:rPr>
          <w:rFonts w:hint="cs"/>
          <w:rtl/>
        </w:rPr>
        <w:t>סייג</w:t>
      </w:r>
      <w:r w:rsidRPr="00893115">
        <w:rPr>
          <w:rtl/>
        </w:rPr>
        <w:t>/</w:t>
      </w:r>
      <w:r w:rsidRPr="00893115">
        <w:rPr>
          <w:rFonts w:hint="cs"/>
          <w:rtl/>
        </w:rPr>
        <w:t>חריג</w:t>
      </w:r>
      <w:r w:rsidRPr="00893115">
        <w:rPr>
          <w:rtl/>
        </w:rPr>
        <w:t xml:space="preserve"> </w:t>
      </w:r>
      <w:r w:rsidRPr="00893115">
        <w:rPr>
          <w:rFonts w:hint="cs"/>
          <w:rtl/>
        </w:rPr>
        <w:t>לגבי</w:t>
      </w:r>
      <w:r w:rsidRPr="00893115">
        <w:rPr>
          <w:rtl/>
        </w:rPr>
        <w:t xml:space="preserve"> </w:t>
      </w:r>
      <w:r w:rsidRPr="00893115">
        <w:rPr>
          <w:rFonts w:hint="cs"/>
          <w:rtl/>
        </w:rPr>
        <w:t>רכוש</w:t>
      </w:r>
      <w:r w:rsidRPr="00893115">
        <w:rPr>
          <w:rtl/>
        </w:rPr>
        <w:t xml:space="preserve"> </w:t>
      </w:r>
      <w:r w:rsidRPr="00893115">
        <w:rPr>
          <w:rFonts w:hint="cs"/>
          <w:rtl/>
        </w:rPr>
        <w:t>המתייחס</w:t>
      </w:r>
      <w:r w:rsidRPr="00893115">
        <w:rPr>
          <w:rtl/>
        </w:rPr>
        <w:t xml:space="preserve"> </w:t>
      </w:r>
      <w:r w:rsidRPr="00893115">
        <w:rPr>
          <w:rFonts w:hint="cs"/>
          <w:rtl/>
        </w:rPr>
        <w:t>לרכוש</w:t>
      </w:r>
      <w:r w:rsidRPr="00893115">
        <w:rPr>
          <w:rtl/>
        </w:rPr>
        <w:t xml:space="preserve"> </w:t>
      </w:r>
      <w:r>
        <w:rPr>
          <w:rFonts w:hint="cs"/>
          <w:rtl/>
        </w:rPr>
        <w:t>מדינת ישראל שנותן השירותים</w:t>
      </w:r>
      <w:r w:rsidRPr="00893115">
        <w:rPr>
          <w:rtl/>
        </w:rPr>
        <w:t xml:space="preserve"> </w:t>
      </w:r>
      <w:r w:rsidRPr="00893115">
        <w:rPr>
          <w:rFonts w:hint="cs"/>
          <w:rtl/>
        </w:rPr>
        <w:t>או</w:t>
      </w:r>
      <w:r w:rsidRPr="00893115">
        <w:rPr>
          <w:rtl/>
        </w:rPr>
        <w:t xml:space="preserve"> </w:t>
      </w:r>
      <w:r w:rsidRPr="00893115">
        <w:rPr>
          <w:rFonts w:hint="cs"/>
          <w:rtl/>
        </w:rPr>
        <w:t>כל</w:t>
      </w:r>
      <w:r w:rsidRPr="00893115">
        <w:rPr>
          <w:rtl/>
        </w:rPr>
        <w:t xml:space="preserve"> </w:t>
      </w:r>
      <w:r w:rsidRPr="00893115">
        <w:rPr>
          <w:rFonts w:hint="cs"/>
          <w:rtl/>
        </w:rPr>
        <w:t>איש</w:t>
      </w:r>
      <w:r w:rsidRPr="00893115">
        <w:rPr>
          <w:rtl/>
        </w:rPr>
        <w:t xml:space="preserve"> </w:t>
      </w:r>
      <w:r w:rsidRPr="00893115">
        <w:rPr>
          <w:rFonts w:hint="cs"/>
          <w:rtl/>
        </w:rPr>
        <w:t>שבשירותו</w:t>
      </w:r>
      <w:r w:rsidRPr="00893115">
        <w:rPr>
          <w:rtl/>
        </w:rPr>
        <w:t xml:space="preserve"> </w:t>
      </w:r>
      <w:r w:rsidRPr="00893115">
        <w:rPr>
          <w:rFonts w:hint="cs"/>
          <w:rtl/>
        </w:rPr>
        <w:t>פועלים</w:t>
      </w:r>
      <w:r w:rsidRPr="00893115">
        <w:rPr>
          <w:rtl/>
        </w:rPr>
        <w:t xml:space="preserve"> </w:t>
      </w:r>
      <w:r w:rsidRPr="00893115">
        <w:rPr>
          <w:rFonts w:hint="cs"/>
          <w:rtl/>
        </w:rPr>
        <w:t>או</w:t>
      </w:r>
      <w:r w:rsidRPr="00893115">
        <w:rPr>
          <w:rtl/>
        </w:rPr>
        <w:t xml:space="preserve"> </w:t>
      </w:r>
      <w:r w:rsidRPr="00893115">
        <w:rPr>
          <w:rFonts w:hint="cs"/>
          <w:rtl/>
        </w:rPr>
        <w:t>פעלו</w:t>
      </w:r>
      <w:r w:rsidRPr="00893115">
        <w:rPr>
          <w:rtl/>
        </w:rPr>
        <w:t xml:space="preserve"> </w:t>
      </w:r>
      <w:r w:rsidRPr="00893115">
        <w:rPr>
          <w:rFonts w:hint="cs"/>
          <w:rtl/>
        </w:rPr>
        <w:t>בו</w:t>
      </w:r>
      <w:r w:rsidRPr="00893115">
        <w:rPr>
          <w:rtl/>
        </w:rPr>
        <w:t xml:space="preserve">- </w:t>
      </w:r>
      <w:r w:rsidRPr="00893115">
        <w:rPr>
          <w:rFonts w:hint="cs"/>
          <w:rtl/>
        </w:rPr>
        <w:t>יבוטל</w:t>
      </w:r>
      <w:r w:rsidRPr="00893115">
        <w:rPr>
          <w:rtl/>
        </w:rPr>
        <w:t>;</w:t>
      </w:r>
    </w:p>
    <w:p w14:paraId="248A0FDC" w14:textId="77777777" w:rsidR="00B536C6" w:rsidRPr="00FD53AE" w:rsidRDefault="00B536C6" w:rsidP="00B536C6">
      <w:pPr>
        <w:widowControl w:val="0"/>
        <w:numPr>
          <w:ilvl w:val="2"/>
          <w:numId w:val="30"/>
        </w:numPr>
        <w:spacing w:before="120" w:line="276" w:lineRule="auto"/>
        <w:ind w:left="1650" w:hanging="720"/>
        <w:jc w:val="both"/>
        <w:rPr>
          <w:rtl/>
        </w:rPr>
      </w:pPr>
      <w:r w:rsidRPr="00FD53AE">
        <w:rPr>
          <w:rFonts w:hint="cs"/>
          <w:rtl/>
        </w:rPr>
        <w:t xml:space="preserve">הביטוח יורחב לשפות את מדינת ישראל </w:t>
      </w:r>
      <w:r w:rsidRPr="00FD53AE">
        <w:rPr>
          <w:rtl/>
        </w:rPr>
        <w:t>–</w:t>
      </w:r>
      <w:r w:rsidRPr="00FD53AE">
        <w:rPr>
          <w:rFonts w:hint="cs"/>
          <w:rtl/>
        </w:rPr>
        <w:t xml:space="preserve">  </w:t>
      </w:r>
      <w:r>
        <w:rPr>
          <w:rFonts w:hint="cs"/>
          <w:rtl/>
        </w:rPr>
        <w:t>משרד הפנים,</w:t>
      </w:r>
      <w:r>
        <w:rPr>
          <w:rtl/>
        </w:rPr>
        <w:t xml:space="preserve"> </w:t>
      </w:r>
      <w:r w:rsidRPr="00161DCC">
        <w:rPr>
          <w:rtl/>
        </w:rPr>
        <w:t xml:space="preserve">ככל </w:t>
      </w:r>
      <w:r w:rsidRPr="008E1D4F">
        <w:rPr>
          <w:rtl/>
        </w:rPr>
        <w:t xml:space="preserve">שייחשבו  אחראים  למעשי ו/או  מחדלי  </w:t>
      </w:r>
      <w:r>
        <w:rPr>
          <w:rtl/>
        </w:rPr>
        <w:t>נותן השירותים</w:t>
      </w:r>
      <w:r>
        <w:rPr>
          <w:rFonts w:hint="cs"/>
          <w:rtl/>
        </w:rPr>
        <w:t xml:space="preserve"> </w:t>
      </w:r>
      <w:r w:rsidRPr="008E1D4F">
        <w:rPr>
          <w:rtl/>
        </w:rPr>
        <w:t xml:space="preserve">וכל הפועלים מטעמו.      </w:t>
      </w:r>
      <w:r>
        <w:rPr>
          <w:rFonts w:hint="cs"/>
          <w:rtl/>
        </w:rPr>
        <w:t xml:space="preserve">       </w:t>
      </w:r>
    </w:p>
    <w:p w14:paraId="0A0D4F03" w14:textId="7DEE7D83" w:rsidR="00B536C6" w:rsidRDefault="00B536C6" w:rsidP="001E1458">
      <w:pPr>
        <w:widowControl w:val="0"/>
        <w:numPr>
          <w:ilvl w:val="1"/>
          <w:numId w:val="30"/>
        </w:numPr>
        <w:spacing w:before="120" w:line="276" w:lineRule="auto"/>
        <w:ind w:left="930" w:hanging="540"/>
        <w:jc w:val="both"/>
        <w:rPr>
          <w:b/>
          <w:bCs/>
          <w:u w:val="single"/>
        </w:rPr>
      </w:pPr>
      <w:r>
        <w:rPr>
          <w:rFonts w:hint="cs"/>
          <w:b/>
          <w:bCs/>
          <w:u w:val="single"/>
          <w:rtl/>
        </w:rPr>
        <w:t>ביטוח רכוש</w:t>
      </w:r>
    </w:p>
    <w:p w14:paraId="798F54E5" w14:textId="77777777" w:rsidR="006930BD" w:rsidRDefault="00B536C6" w:rsidP="006930BD">
      <w:pPr>
        <w:widowControl w:val="0"/>
        <w:numPr>
          <w:ilvl w:val="2"/>
          <w:numId w:val="30"/>
        </w:numPr>
        <w:spacing w:before="120" w:line="276" w:lineRule="auto"/>
        <w:ind w:left="1650" w:hanging="720"/>
        <w:jc w:val="both"/>
      </w:pPr>
      <w:r w:rsidRPr="0091179A">
        <w:rPr>
          <w:rFonts w:hint="cs"/>
          <w:rtl/>
        </w:rPr>
        <w:t xml:space="preserve">ביטוח </w:t>
      </w:r>
      <w:r>
        <w:rPr>
          <w:rFonts w:hint="cs"/>
          <w:rtl/>
        </w:rPr>
        <w:t xml:space="preserve">מסוג אש מורחב או כל הסיכונים ציוד אלקטרוני בהתאם לאופי הציוד בערך כינון לכל רכוש שלו אשר יעשה בו שימוש במסגרת השירותים נשוא ההסכם, כולל לציוד החלופי שבבעלות הספק שהועמד לרשות משרד הפנים לרבות בגין סיכוני רעידת אדמה, פריצה ושוד.   </w:t>
      </w:r>
      <w:r>
        <w:rPr>
          <w:rtl/>
        </w:rPr>
        <w:t xml:space="preserve">         </w:t>
      </w:r>
    </w:p>
    <w:p w14:paraId="04D38FB8" w14:textId="5FFFF60E" w:rsidR="00B536C6" w:rsidRPr="006930BD" w:rsidRDefault="00B536C6" w:rsidP="006930BD">
      <w:pPr>
        <w:widowControl w:val="0"/>
        <w:numPr>
          <w:ilvl w:val="2"/>
          <w:numId w:val="30"/>
        </w:numPr>
        <w:spacing w:before="120" w:line="276" w:lineRule="auto"/>
        <w:ind w:left="1650" w:hanging="720"/>
        <w:jc w:val="both"/>
        <w:rPr>
          <w:rtl/>
        </w:rPr>
      </w:pPr>
      <w:r w:rsidRPr="006930BD">
        <w:rPr>
          <w:b/>
          <w:bCs/>
          <w:rtl/>
        </w:rPr>
        <w:t xml:space="preserve">לחילופין, יפטור </w:t>
      </w:r>
      <w:r w:rsidRPr="006930BD">
        <w:rPr>
          <w:rFonts w:hint="cs"/>
          <w:b/>
          <w:bCs/>
          <w:rtl/>
        </w:rPr>
        <w:t>נותן השירותים</w:t>
      </w:r>
      <w:r w:rsidRPr="006930BD">
        <w:rPr>
          <w:b/>
          <w:bCs/>
          <w:rtl/>
        </w:rPr>
        <w:t xml:space="preserve"> מאחריות את מדינת ישראל – משרד </w:t>
      </w:r>
      <w:r w:rsidRPr="006930BD">
        <w:rPr>
          <w:rFonts w:hint="cs"/>
          <w:b/>
          <w:bCs/>
          <w:rtl/>
        </w:rPr>
        <w:t>הפנים</w:t>
      </w:r>
      <w:r w:rsidRPr="006930BD">
        <w:rPr>
          <w:b/>
          <w:bCs/>
          <w:rtl/>
        </w:rPr>
        <w:t xml:space="preserve"> בגין כל נזק שייגרם לרכוש שבבעלותו באתר בשל נזקי אש מורחב/כל הסיכונים ציוד אלקטרוני לרבות </w:t>
      </w:r>
      <w:r w:rsidRPr="006930BD">
        <w:rPr>
          <w:rFonts w:hint="cs"/>
          <w:b/>
          <w:bCs/>
          <w:rtl/>
        </w:rPr>
        <w:t xml:space="preserve">רעידת אדמה, </w:t>
      </w:r>
      <w:r w:rsidRPr="006930BD">
        <w:rPr>
          <w:b/>
          <w:bCs/>
          <w:rtl/>
        </w:rPr>
        <w:t xml:space="preserve">גניבה, פריצה ושוד ולהתחייב שלא לתבוע בגינם את מדינת ישראל – משרד </w:t>
      </w:r>
      <w:r w:rsidRPr="006930BD">
        <w:rPr>
          <w:rFonts w:hint="cs"/>
          <w:b/>
          <w:bCs/>
          <w:rtl/>
        </w:rPr>
        <w:t>הפנים</w:t>
      </w:r>
      <w:r w:rsidRPr="006930BD">
        <w:rPr>
          <w:b/>
          <w:bCs/>
          <w:rtl/>
        </w:rPr>
        <w:t xml:space="preserve"> ועובדיהם.</w:t>
      </w:r>
    </w:p>
    <w:p w14:paraId="4B4FA712" w14:textId="2F8B3216"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64445948"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14:paraId="2D220523"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POLICY   FOR THE SOFTWARE AND </w:t>
      </w:r>
      <w:proofErr w:type="gramStart"/>
      <w:r w:rsidRPr="005006A7">
        <w:rPr>
          <w:rFonts w:ascii="Times New Roman" w:hAnsi="Times New Roman" w:cs="Times New Roman"/>
          <w:b/>
          <w:bCs/>
          <w:sz w:val="24"/>
          <w:szCs w:val="24"/>
        </w:rPr>
        <w:t>HARDWARE  INDUSTRY</w:t>
      </w:r>
      <w:proofErr w:type="gramEnd"/>
      <w:r w:rsidRPr="005006A7">
        <w:rPr>
          <w:rFonts w:ascii="Times New Roman" w:hAnsi="Times New Roman" w:cs="Times New Roman"/>
          <w:b/>
          <w:bCs/>
          <w:sz w:val="24"/>
          <w:szCs w:val="24"/>
        </w:rPr>
        <w:t>.</w:t>
      </w:r>
      <w:r w:rsidRPr="005006A7">
        <w:rPr>
          <w:rFonts w:ascii="Times New Roman" w:hAnsi="Times New Roman" w:cs="Times New Roman"/>
          <w:b/>
          <w:bCs/>
          <w:sz w:val="24"/>
          <w:szCs w:val="24"/>
          <w:rtl/>
        </w:rPr>
        <w:t xml:space="preserve">               </w:t>
      </w:r>
    </w:p>
    <w:p w14:paraId="0D2BCB5C" w14:textId="77777777" w:rsidR="006930BD" w:rsidRPr="005006A7" w:rsidRDefault="006930BD" w:rsidP="006930BD">
      <w:pPr>
        <w:pStyle w:val="NoSpacing"/>
        <w:ind w:left="639"/>
        <w:rPr>
          <w:rFonts w:ascii="Times New Roman" w:hAnsi="Times New Roman" w:cs="Times New Roman"/>
          <w:sz w:val="24"/>
          <w:szCs w:val="24"/>
          <w:rtl/>
        </w:rPr>
      </w:pPr>
      <w:r w:rsidRPr="000733DF">
        <w:rPr>
          <w:rFonts w:cs="David"/>
          <w:sz w:val="24"/>
          <w:szCs w:val="24"/>
          <w:rtl/>
        </w:rPr>
        <w:t>או</w:t>
      </w:r>
    </w:p>
    <w:p w14:paraId="64255260"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14:paraId="06D6116F" w14:textId="77777777" w:rsidR="006930BD" w:rsidRPr="005006A7" w:rsidRDefault="006930BD" w:rsidP="006930BD">
      <w:pPr>
        <w:pStyle w:val="NoSpacing"/>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AND   </w:t>
      </w:r>
      <w:proofErr w:type="gramStart"/>
      <w:r w:rsidRPr="005006A7">
        <w:rPr>
          <w:rFonts w:ascii="Times New Roman" w:hAnsi="Times New Roman" w:cs="Times New Roman"/>
          <w:b/>
          <w:bCs/>
          <w:sz w:val="24"/>
          <w:szCs w:val="24"/>
        </w:rPr>
        <w:t>PRODUCTS  LIABILITY</w:t>
      </w:r>
      <w:proofErr w:type="gramEnd"/>
      <w:r w:rsidRPr="005006A7">
        <w:rPr>
          <w:rFonts w:ascii="Times New Roman" w:hAnsi="Times New Roman" w:cs="Times New Roman"/>
          <w:b/>
          <w:bCs/>
          <w:sz w:val="24"/>
          <w:szCs w:val="24"/>
        </w:rPr>
        <w:t xml:space="preserve">  INSURANCE</w:t>
      </w:r>
      <w:r w:rsidRPr="005006A7">
        <w:rPr>
          <w:rFonts w:ascii="Times New Roman" w:hAnsi="Times New Roman" w:cs="Times New Roman"/>
          <w:b/>
          <w:bCs/>
          <w:sz w:val="24"/>
          <w:szCs w:val="24"/>
          <w:rtl/>
        </w:rPr>
        <w:t xml:space="preserve">                                                                     </w:t>
      </w:r>
    </w:p>
    <w:p w14:paraId="5D6779A8" w14:textId="77777777" w:rsidR="006930BD" w:rsidRDefault="006930BD" w:rsidP="006930BD">
      <w:pPr>
        <w:pStyle w:val="NoSpacing"/>
        <w:rPr>
          <w:rFonts w:cs="David"/>
          <w:sz w:val="24"/>
          <w:szCs w:val="24"/>
          <w:rtl/>
        </w:rPr>
      </w:pPr>
    </w:p>
    <w:p w14:paraId="65B313EC" w14:textId="77777777" w:rsidR="006930BD" w:rsidRPr="00DC498D" w:rsidRDefault="006930BD" w:rsidP="006930BD">
      <w:pPr>
        <w:pStyle w:val="NoSpacing"/>
        <w:ind w:left="498"/>
        <w:rPr>
          <w:b/>
          <w:bCs/>
          <w:rtl/>
        </w:rPr>
      </w:pPr>
      <w:r>
        <w:rPr>
          <w:rFonts w:cs="David" w:hint="cs"/>
          <w:sz w:val="24"/>
          <w:szCs w:val="24"/>
          <w:rtl/>
        </w:rPr>
        <w:t xml:space="preserve"> </w:t>
      </w:r>
      <w:r w:rsidRPr="00DC498D">
        <w:rPr>
          <w:rFonts w:cs="David" w:hint="cs"/>
          <w:b/>
          <w:bCs/>
          <w:sz w:val="24"/>
          <w:szCs w:val="24"/>
          <w:rtl/>
        </w:rPr>
        <w:t>או</w:t>
      </w:r>
      <w:r w:rsidRPr="00DC498D">
        <w:rPr>
          <w:rFonts w:hint="cs"/>
          <w:b/>
          <w:bCs/>
          <w:rtl/>
        </w:rPr>
        <w:t xml:space="preserve">  </w:t>
      </w:r>
    </w:p>
    <w:p w14:paraId="2210222C" w14:textId="77777777" w:rsidR="006930BD" w:rsidRDefault="006930BD" w:rsidP="006930BD">
      <w:pPr>
        <w:pStyle w:val="NoSpacing"/>
        <w:ind w:left="498"/>
      </w:pPr>
    </w:p>
    <w:p w14:paraId="5FFBB8DD" w14:textId="48A43539" w:rsidR="006930BD" w:rsidRPr="000733DF" w:rsidRDefault="006930BD" w:rsidP="006930BD">
      <w:pPr>
        <w:spacing w:after="120"/>
        <w:rPr>
          <w:rtl/>
        </w:rPr>
      </w:pPr>
      <w:r w:rsidRPr="000733DF">
        <w:rPr>
          <w:rFonts w:hint="cs"/>
          <w:rtl/>
        </w:rPr>
        <w:t xml:space="preserve"> </w:t>
      </w:r>
      <w:r>
        <w:rPr>
          <w:rtl/>
        </w:rPr>
        <w:tab/>
      </w:r>
      <w:r w:rsidRPr="000733DF">
        <w:rPr>
          <w:rFonts w:hint="cs"/>
          <w:rtl/>
        </w:rPr>
        <w:t>נוסח אחר לביטוח משולב לאחריות מקצועית וחבות המוצר לענף הייטק/תחום מחשוב כדלהלן:</w:t>
      </w:r>
    </w:p>
    <w:p w14:paraId="56EFF00B" w14:textId="77777777" w:rsidR="006930BD" w:rsidRPr="000733DF" w:rsidRDefault="006930BD" w:rsidP="006930BD">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14:paraId="4DD8B634" w14:textId="77777777" w:rsidR="006930BD" w:rsidRPr="008851FF" w:rsidRDefault="006930BD" w:rsidP="006930BD">
      <w:pPr>
        <w:widowControl w:val="0"/>
        <w:numPr>
          <w:ilvl w:val="2"/>
          <w:numId w:val="30"/>
        </w:numPr>
        <w:spacing w:before="120" w:line="276" w:lineRule="auto"/>
        <w:ind w:left="1650" w:hanging="720"/>
        <w:jc w:val="both"/>
      </w:pPr>
      <w:r w:rsidRPr="006930BD">
        <w:rPr>
          <w:rtl/>
        </w:rPr>
        <w:t xml:space="preserve">נותן השירותים יבטח את אחריותו </w:t>
      </w:r>
      <w:r w:rsidRPr="006930BD">
        <w:rPr>
          <w:rFonts w:hint="cs"/>
          <w:rtl/>
        </w:rPr>
        <w:t xml:space="preserve">החוקית </w:t>
      </w:r>
      <w:r w:rsidRPr="006930BD">
        <w:rPr>
          <w:rtl/>
        </w:rPr>
        <w:t xml:space="preserve">בגין אספקת ותחזוקת מוצרי </w:t>
      </w:r>
      <w:r w:rsidRPr="006930BD">
        <w:t>SIEM</w:t>
      </w:r>
      <w:r w:rsidRPr="006930BD">
        <w:rPr>
          <w:rFonts w:hint="cs"/>
          <w:rtl/>
        </w:rPr>
        <w:t xml:space="preserve"> חומרה ותוכנה</w:t>
      </w:r>
      <w:r w:rsidRPr="006930BD">
        <w:rPr>
          <w:rtl/>
        </w:rPr>
        <w:t xml:space="preserve">- </w:t>
      </w:r>
      <w:r w:rsidRPr="006930BD">
        <w:t>ArcSight ESM</w:t>
      </w:r>
      <w:r w:rsidRPr="006930BD">
        <w:rPr>
          <w:rtl/>
        </w:rPr>
        <w:t xml:space="preserve"> </w:t>
      </w:r>
      <w:r w:rsidRPr="006930BD">
        <w:t>MF</w:t>
      </w:r>
      <w:r w:rsidRPr="006930BD">
        <w:rPr>
          <w:rtl/>
        </w:rPr>
        <w:t xml:space="preserve">, </w:t>
      </w:r>
      <w:r w:rsidRPr="006930BD">
        <w:t>MF ArcSight ESM Server</w:t>
      </w:r>
      <w:r w:rsidRPr="006930BD">
        <w:rPr>
          <w:rtl/>
        </w:rPr>
        <w:t xml:space="preserve"> ו – </w:t>
      </w:r>
      <w:r w:rsidRPr="006930BD">
        <w:t>Elastic (ELK)</w:t>
      </w:r>
      <w:r w:rsidRPr="006930BD">
        <w:rPr>
          <w:rtl/>
        </w:rPr>
        <w:t xml:space="preserve"> לאבטחת מידע של המאגר הביומטרי עבור משרד הפנים</w:t>
      </w:r>
      <w:r w:rsidRPr="006930BD">
        <w:rPr>
          <w:rFonts w:hint="cs"/>
          <w:rtl/>
        </w:rPr>
        <w:t xml:space="preserve">, כולל התקנה, תחזוקה ותמיכה לציוד המחשוב (חומרה ותוכנה) של מערכות ה- </w:t>
      </w:r>
      <w:r w:rsidRPr="006930BD">
        <w:rPr>
          <w:rFonts w:hint="cs"/>
        </w:rPr>
        <w:t>SOC</w:t>
      </w:r>
      <w:r w:rsidRPr="006930BD">
        <w:rPr>
          <w:rFonts w:hint="cs"/>
          <w:rtl/>
        </w:rPr>
        <w:t xml:space="preserve"> לרבות </w:t>
      </w:r>
      <w:r w:rsidRPr="006930BD">
        <w:rPr>
          <w:rFonts w:hint="cs"/>
        </w:rPr>
        <w:t>SIEM</w:t>
      </w:r>
      <w:r w:rsidRPr="006930BD">
        <w:rPr>
          <w:rFonts w:hint="cs"/>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51FF">
        <w:rPr>
          <w:rFonts w:hint="cs"/>
          <w:rtl/>
        </w:rPr>
        <w:t xml:space="preserve"> בהתאם</w:t>
      </w:r>
      <w:r w:rsidRPr="008851FF">
        <w:rPr>
          <w:rtl/>
        </w:rPr>
        <w:t xml:space="preserve"> </w:t>
      </w:r>
      <w:r w:rsidRPr="008851FF">
        <w:rPr>
          <w:rFonts w:hint="cs"/>
          <w:rtl/>
        </w:rPr>
        <w:t>למכרז ולהסכם  עם</w:t>
      </w:r>
      <w:r w:rsidRPr="008851FF">
        <w:rPr>
          <w:rtl/>
        </w:rPr>
        <w:t xml:space="preserve"> מדינת ישראל –  </w:t>
      </w:r>
      <w:r w:rsidRPr="008851FF">
        <w:rPr>
          <w:rFonts w:hint="cs"/>
          <w:rtl/>
        </w:rPr>
        <w:t>משרד הפנים</w:t>
      </w:r>
      <w:r w:rsidRPr="008851FF">
        <w:rPr>
          <w:rtl/>
        </w:rPr>
        <w:t xml:space="preserve">, </w:t>
      </w:r>
      <w:r w:rsidRPr="008851FF">
        <w:rPr>
          <w:rFonts w:hint="cs"/>
          <w:rtl/>
        </w:rPr>
        <w:t>בביטוח משולב</w:t>
      </w:r>
      <w:r w:rsidRPr="008851FF">
        <w:rPr>
          <w:rtl/>
        </w:rPr>
        <w:t xml:space="preserve"> </w:t>
      </w:r>
      <w:r w:rsidRPr="008851FF">
        <w:rPr>
          <w:rFonts w:hint="cs"/>
          <w:rtl/>
        </w:rPr>
        <w:t>לאחריות</w:t>
      </w:r>
      <w:r w:rsidRPr="008851FF">
        <w:rPr>
          <w:rtl/>
        </w:rPr>
        <w:t xml:space="preserve"> </w:t>
      </w:r>
      <w:r w:rsidRPr="008851FF">
        <w:rPr>
          <w:rFonts w:hint="cs"/>
          <w:rtl/>
        </w:rPr>
        <w:t xml:space="preserve"> מקצועית</w:t>
      </w:r>
      <w:r w:rsidRPr="008851FF">
        <w:rPr>
          <w:rtl/>
        </w:rPr>
        <w:t xml:space="preserve"> </w:t>
      </w:r>
      <w:r w:rsidRPr="008851FF">
        <w:rPr>
          <w:rFonts w:hint="cs"/>
          <w:rtl/>
        </w:rPr>
        <w:t>וחבות</w:t>
      </w:r>
      <w:r w:rsidRPr="008851FF">
        <w:rPr>
          <w:rtl/>
        </w:rPr>
        <w:t xml:space="preserve"> </w:t>
      </w:r>
      <w:r w:rsidRPr="008851FF">
        <w:rPr>
          <w:rFonts w:hint="cs"/>
          <w:rtl/>
        </w:rPr>
        <w:t>המוצר</w:t>
      </w:r>
      <w:r w:rsidRPr="008851FF">
        <w:rPr>
          <w:rtl/>
        </w:rPr>
        <w:t>;</w:t>
      </w:r>
    </w:p>
    <w:p w14:paraId="0DD2CB6D" w14:textId="77777777" w:rsidR="006930BD" w:rsidRPr="006930BD" w:rsidRDefault="006930BD" w:rsidP="006930BD">
      <w:pPr>
        <w:widowControl w:val="0"/>
        <w:numPr>
          <w:ilvl w:val="2"/>
          <w:numId w:val="30"/>
        </w:numPr>
        <w:spacing w:before="120" w:line="276" w:lineRule="auto"/>
        <w:ind w:left="1650" w:hanging="720"/>
        <w:jc w:val="both"/>
        <w:rPr>
          <w:rtl/>
        </w:rPr>
      </w:pPr>
      <w:r w:rsidRPr="00D27D48">
        <w:rPr>
          <w:rFonts w:hint="cs"/>
          <w:rtl/>
        </w:rPr>
        <w:t>הפוליסה</w:t>
      </w:r>
      <w:r w:rsidRPr="00D27D48">
        <w:rPr>
          <w:rtl/>
        </w:rPr>
        <w:t xml:space="preserve"> </w:t>
      </w:r>
      <w:r w:rsidRPr="00D27D48">
        <w:rPr>
          <w:rFonts w:hint="cs"/>
          <w:rtl/>
        </w:rPr>
        <w:t>תכסה</w:t>
      </w:r>
      <w:r w:rsidRPr="00D27D48">
        <w:rPr>
          <w:rtl/>
        </w:rPr>
        <w:t xml:space="preserve"> </w:t>
      </w:r>
      <w:r w:rsidRPr="00D27D48">
        <w:rPr>
          <w:rFonts w:hint="cs"/>
          <w:rtl/>
        </w:rPr>
        <w:t>את</w:t>
      </w:r>
      <w:r w:rsidRPr="00D27D48">
        <w:rPr>
          <w:rtl/>
        </w:rPr>
        <w:t xml:space="preserve"> </w:t>
      </w:r>
      <w:r w:rsidRPr="00D27D48">
        <w:rPr>
          <w:rFonts w:hint="cs"/>
          <w:rtl/>
        </w:rPr>
        <w:t>חבות</w:t>
      </w:r>
      <w:r w:rsidRPr="00D27D48">
        <w:rPr>
          <w:rtl/>
        </w:rPr>
        <w:t xml:space="preserve"> </w:t>
      </w:r>
      <w:r>
        <w:rPr>
          <w:rFonts w:hint="cs"/>
          <w:rtl/>
        </w:rPr>
        <w:t>נותן השירותים</w:t>
      </w:r>
      <w:r w:rsidRPr="00D27D48">
        <w:rPr>
          <w:rtl/>
        </w:rPr>
        <w:t xml:space="preserve">, </w:t>
      </w:r>
      <w:r w:rsidRPr="00D27D48">
        <w:rPr>
          <w:rFonts w:hint="cs"/>
          <w:rtl/>
        </w:rPr>
        <w:t>עובדיו</w:t>
      </w:r>
      <w:r w:rsidRPr="00D27D48">
        <w:rPr>
          <w:rtl/>
        </w:rPr>
        <w:t xml:space="preserve"> </w:t>
      </w:r>
      <w:r w:rsidRPr="00D27D48">
        <w:rPr>
          <w:rFonts w:hint="cs"/>
          <w:rtl/>
        </w:rPr>
        <w:t>ובגין</w:t>
      </w:r>
      <w:r w:rsidRPr="00D27D48">
        <w:rPr>
          <w:rtl/>
        </w:rPr>
        <w:t xml:space="preserve"> </w:t>
      </w:r>
      <w:r w:rsidRPr="00D27D48">
        <w:rPr>
          <w:rFonts w:hint="cs"/>
          <w:rtl/>
        </w:rPr>
        <w:t>כל</w:t>
      </w:r>
      <w:r w:rsidRPr="00D27D48">
        <w:rPr>
          <w:rtl/>
        </w:rPr>
        <w:t xml:space="preserve"> </w:t>
      </w:r>
      <w:r w:rsidRPr="00D27D48">
        <w:rPr>
          <w:rFonts w:hint="cs"/>
          <w:rtl/>
        </w:rPr>
        <w:t>הפועלים</w:t>
      </w:r>
      <w:r w:rsidRPr="00D27D48">
        <w:rPr>
          <w:rtl/>
        </w:rPr>
        <w:t xml:space="preserve"> </w:t>
      </w:r>
      <w:r w:rsidRPr="00D27D48">
        <w:rPr>
          <w:rFonts w:hint="cs"/>
          <w:rtl/>
        </w:rPr>
        <w:t>מטעמו</w:t>
      </w:r>
      <w:r w:rsidRPr="00D27D48">
        <w:rPr>
          <w:rtl/>
        </w:rPr>
        <w:t>:-</w:t>
      </w:r>
    </w:p>
    <w:p w14:paraId="6AD2C29A" w14:textId="77777777" w:rsidR="006930BD" w:rsidRDefault="006930BD" w:rsidP="00F862D2">
      <w:pPr>
        <w:pStyle w:val="NoSpacing"/>
        <w:numPr>
          <w:ilvl w:val="0"/>
          <w:numId w:val="53"/>
        </w:numPr>
        <w:spacing w:after="120"/>
        <w:ind w:left="2007"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32807C04" w14:textId="77777777" w:rsidR="006930BD" w:rsidRDefault="006930BD" w:rsidP="00F862D2">
      <w:pPr>
        <w:pStyle w:val="NoSpacing"/>
        <w:numPr>
          <w:ilvl w:val="0"/>
          <w:numId w:val="53"/>
        </w:numPr>
        <w:spacing w:after="120"/>
        <w:ind w:left="2007" w:right="0"/>
        <w:rPr>
          <w:rFonts w:cs="David"/>
          <w:sz w:val="24"/>
          <w:szCs w:val="24"/>
        </w:rPr>
      </w:pPr>
      <w:proofErr w:type="spellStart"/>
      <w:r w:rsidRPr="00D27D48">
        <w:rPr>
          <w:rFonts w:cs="David" w:hint="cs"/>
          <w:sz w:val="24"/>
          <w:szCs w:val="24"/>
          <w:rtl/>
        </w:rPr>
        <w:t>חבותו</w:t>
      </w:r>
      <w:proofErr w:type="spellEnd"/>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Pr>
          <w:rFonts w:cs="David" w:hint="cs"/>
          <w:sz w:val="24"/>
          <w:szCs w:val="24"/>
          <w:rtl/>
        </w:rPr>
        <w:t>ש</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נותן השירותים</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062278DA" w14:textId="77777777" w:rsidR="006930BD" w:rsidRPr="0088385A" w:rsidRDefault="006930BD" w:rsidP="00F862D2">
      <w:pPr>
        <w:pStyle w:val="NoSpacing"/>
        <w:numPr>
          <w:ilvl w:val="0"/>
          <w:numId w:val="53"/>
        </w:numPr>
        <w:spacing w:after="120"/>
        <w:ind w:left="2007" w:right="0"/>
        <w:rPr>
          <w:rFonts w:cs="David"/>
          <w:sz w:val="24"/>
          <w:szCs w:val="24"/>
          <w:rtl/>
        </w:rPr>
      </w:pPr>
      <w:r w:rsidRPr="0088385A">
        <w:rPr>
          <w:rFonts w:cs="David" w:hint="cs"/>
          <w:sz w:val="24"/>
          <w:szCs w:val="24"/>
          <w:rtl/>
        </w:rPr>
        <w:t>פעילות</w:t>
      </w:r>
      <w:r w:rsidRPr="0088385A">
        <w:rPr>
          <w:rFonts w:cs="David"/>
          <w:sz w:val="24"/>
          <w:szCs w:val="24"/>
          <w:rtl/>
        </w:rPr>
        <w:t xml:space="preserve"> </w:t>
      </w:r>
      <w:r w:rsidRPr="0088385A">
        <w:rPr>
          <w:rFonts w:cs="David" w:hint="cs"/>
          <w:sz w:val="24"/>
          <w:szCs w:val="24"/>
          <w:rtl/>
        </w:rPr>
        <w:t>נותן השירותים</w:t>
      </w:r>
      <w:r w:rsidRPr="0088385A">
        <w:rPr>
          <w:rFonts w:cs="David"/>
          <w:sz w:val="24"/>
          <w:szCs w:val="24"/>
          <w:rtl/>
        </w:rPr>
        <w:t xml:space="preserve">, </w:t>
      </w:r>
      <w:r w:rsidRPr="0088385A">
        <w:rPr>
          <w:rFonts w:cs="David" w:hint="cs"/>
          <w:sz w:val="24"/>
          <w:szCs w:val="24"/>
          <w:rtl/>
        </w:rPr>
        <w:t>עובדיו</w:t>
      </w:r>
      <w:r w:rsidRPr="0088385A">
        <w:rPr>
          <w:rFonts w:cs="David"/>
          <w:sz w:val="24"/>
          <w:szCs w:val="24"/>
          <w:rtl/>
        </w:rPr>
        <w:t xml:space="preserve"> </w:t>
      </w:r>
      <w:r w:rsidRPr="0088385A">
        <w:rPr>
          <w:rFonts w:cs="David" w:hint="cs"/>
          <w:sz w:val="24"/>
          <w:szCs w:val="24"/>
          <w:rtl/>
        </w:rPr>
        <w:t>ובגין</w:t>
      </w:r>
      <w:r w:rsidRPr="0088385A">
        <w:rPr>
          <w:rFonts w:cs="David"/>
          <w:sz w:val="24"/>
          <w:szCs w:val="24"/>
          <w:rtl/>
        </w:rPr>
        <w:t xml:space="preserve"> </w:t>
      </w:r>
      <w:r w:rsidRPr="0088385A">
        <w:rPr>
          <w:rFonts w:cs="David" w:hint="cs"/>
          <w:sz w:val="24"/>
          <w:szCs w:val="24"/>
          <w:rtl/>
        </w:rPr>
        <w:t>כל</w:t>
      </w:r>
      <w:r w:rsidRPr="0088385A">
        <w:rPr>
          <w:rFonts w:cs="David"/>
          <w:sz w:val="24"/>
          <w:szCs w:val="24"/>
          <w:rtl/>
        </w:rPr>
        <w:t xml:space="preserve"> </w:t>
      </w:r>
      <w:r w:rsidRPr="0088385A">
        <w:rPr>
          <w:rFonts w:cs="David" w:hint="cs"/>
          <w:sz w:val="24"/>
          <w:szCs w:val="24"/>
          <w:rtl/>
        </w:rPr>
        <w:t>הפועלים</w:t>
      </w:r>
      <w:r w:rsidRPr="0088385A">
        <w:rPr>
          <w:rFonts w:cs="David"/>
          <w:sz w:val="24"/>
          <w:szCs w:val="24"/>
          <w:rtl/>
        </w:rPr>
        <w:t xml:space="preserve"> </w:t>
      </w:r>
      <w:r w:rsidRPr="0088385A">
        <w:rPr>
          <w:rFonts w:cs="David" w:hint="cs"/>
          <w:sz w:val="24"/>
          <w:szCs w:val="24"/>
          <w:rtl/>
        </w:rPr>
        <w:t>מטעמו</w:t>
      </w:r>
      <w:r w:rsidRPr="0088385A">
        <w:rPr>
          <w:rFonts w:cs="David"/>
          <w:sz w:val="24"/>
          <w:szCs w:val="24"/>
          <w:rtl/>
        </w:rPr>
        <w:t xml:space="preserve"> </w:t>
      </w:r>
      <w:r w:rsidRPr="0088385A">
        <w:rPr>
          <w:rFonts w:cs="David" w:hint="cs"/>
          <w:sz w:val="24"/>
          <w:szCs w:val="24"/>
          <w:rtl/>
        </w:rPr>
        <w:t>כולל</w:t>
      </w:r>
      <w:r w:rsidRPr="0088385A">
        <w:rPr>
          <w:rFonts w:cs="David"/>
          <w:sz w:val="24"/>
          <w:szCs w:val="24"/>
          <w:rtl/>
        </w:rPr>
        <w:t xml:space="preserve"> </w:t>
      </w:r>
      <w:r w:rsidRPr="0088385A">
        <w:rPr>
          <w:rFonts w:ascii="David" w:hAnsi="David" w:cs="David"/>
          <w:sz w:val="24"/>
          <w:szCs w:val="24"/>
          <w:rtl/>
        </w:rPr>
        <w:t xml:space="preserve">בגין אספקת ותחזוקת מוצרי </w:t>
      </w:r>
      <w:r w:rsidRPr="0088385A">
        <w:rPr>
          <w:rFonts w:ascii="David" w:hAnsi="David" w:cs="David"/>
          <w:sz w:val="24"/>
          <w:szCs w:val="24"/>
        </w:rPr>
        <w:t>SIEM</w:t>
      </w:r>
      <w:r w:rsidRPr="0088385A">
        <w:rPr>
          <w:rFonts w:ascii="David" w:hAnsi="David" w:cs="David" w:hint="cs"/>
          <w:sz w:val="24"/>
          <w:szCs w:val="24"/>
          <w:rtl/>
        </w:rPr>
        <w:t xml:space="preserve"> חומרה ותוכנה</w:t>
      </w:r>
      <w:r w:rsidRPr="0088385A">
        <w:rPr>
          <w:rFonts w:ascii="David" w:hAnsi="David" w:cs="David"/>
          <w:sz w:val="24"/>
          <w:szCs w:val="24"/>
          <w:rtl/>
        </w:rPr>
        <w:t xml:space="preserve">- </w:t>
      </w:r>
      <w:r w:rsidRPr="0088385A">
        <w:rPr>
          <w:rFonts w:ascii="David" w:hAnsi="David" w:cs="David"/>
          <w:sz w:val="24"/>
          <w:szCs w:val="24"/>
        </w:rPr>
        <w:t>ArcSight ESM</w:t>
      </w:r>
      <w:r w:rsidRPr="0088385A">
        <w:rPr>
          <w:rFonts w:ascii="David" w:hAnsi="David" w:cs="David"/>
          <w:sz w:val="24"/>
          <w:szCs w:val="24"/>
          <w:rtl/>
        </w:rPr>
        <w:t xml:space="preserve"> </w:t>
      </w:r>
      <w:r w:rsidRPr="0088385A">
        <w:rPr>
          <w:rFonts w:ascii="David" w:hAnsi="David" w:cs="David"/>
          <w:sz w:val="24"/>
          <w:szCs w:val="24"/>
        </w:rPr>
        <w:t>MF</w:t>
      </w:r>
      <w:r w:rsidRPr="0088385A">
        <w:rPr>
          <w:rFonts w:ascii="David" w:hAnsi="David" w:cs="David"/>
          <w:sz w:val="24"/>
          <w:szCs w:val="24"/>
          <w:rtl/>
        </w:rPr>
        <w:t xml:space="preserve">, </w:t>
      </w:r>
      <w:r w:rsidRPr="0088385A">
        <w:rPr>
          <w:rFonts w:ascii="David" w:hAnsi="David" w:cs="David"/>
          <w:sz w:val="24"/>
          <w:szCs w:val="24"/>
        </w:rPr>
        <w:t>MF ArcSight ESM Server</w:t>
      </w:r>
      <w:r w:rsidRPr="0088385A">
        <w:rPr>
          <w:rFonts w:ascii="David" w:hAnsi="David" w:cs="David"/>
          <w:sz w:val="24"/>
          <w:szCs w:val="24"/>
          <w:rtl/>
        </w:rPr>
        <w:t xml:space="preserve"> ו – </w:t>
      </w:r>
      <w:r w:rsidRPr="0088385A">
        <w:rPr>
          <w:rFonts w:ascii="David" w:hAnsi="David" w:cs="David"/>
          <w:sz w:val="24"/>
          <w:szCs w:val="24"/>
        </w:rPr>
        <w:t>Elastic (ELK)</w:t>
      </w:r>
      <w:r w:rsidRPr="0088385A">
        <w:rPr>
          <w:rFonts w:ascii="David" w:hAnsi="David" w:cs="David"/>
          <w:sz w:val="24"/>
          <w:szCs w:val="24"/>
          <w:rtl/>
        </w:rPr>
        <w:t xml:space="preserve"> לאבטחת מידע של המאגר הביומטרי עבור משרד </w:t>
      </w:r>
      <w:r w:rsidRPr="0088385A">
        <w:rPr>
          <w:rFonts w:ascii="David" w:hAnsi="David" w:cs="David"/>
          <w:sz w:val="24"/>
          <w:szCs w:val="24"/>
          <w:rtl/>
        </w:rPr>
        <w:lastRenderedPageBreak/>
        <w:t>הפנים</w:t>
      </w:r>
      <w:r w:rsidRPr="0088385A">
        <w:rPr>
          <w:rFonts w:ascii="David" w:hAnsi="David" w:cs="David" w:hint="cs"/>
          <w:sz w:val="24"/>
          <w:szCs w:val="24"/>
          <w:rtl/>
        </w:rPr>
        <w:t xml:space="preserve">, כולל התקנה, תחזוקה ותמיכה לציוד המחשוב (חומרה ותוכנה) של מערכות ה- </w:t>
      </w:r>
      <w:r w:rsidRPr="0088385A">
        <w:rPr>
          <w:rFonts w:ascii="David" w:hAnsi="David" w:cs="David" w:hint="cs"/>
          <w:sz w:val="24"/>
          <w:szCs w:val="24"/>
        </w:rPr>
        <w:t>SOC</w:t>
      </w:r>
      <w:r w:rsidRPr="0088385A">
        <w:rPr>
          <w:rFonts w:ascii="David" w:hAnsi="David" w:cs="David" w:hint="cs"/>
          <w:sz w:val="24"/>
          <w:szCs w:val="24"/>
          <w:rtl/>
        </w:rPr>
        <w:t xml:space="preserve"> לרבות </w:t>
      </w:r>
      <w:r w:rsidRPr="0088385A">
        <w:rPr>
          <w:rFonts w:ascii="David" w:hAnsi="David" w:cs="David" w:hint="cs"/>
          <w:sz w:val="24"/>
          <w:szCs w:val="24"/>
        </w:rPr>
        <w:t>SIEM</w:t>
      </w:r>
      <w:r w:rsidRPr="0088385A">
        <w:rPr>
          <w:rFonts w:ascii="David" w:hAnsi="David" w:cs="David" w:hint="cs"/>
          <w:sz w:val="24"/>
          <w:szCs w:val="24"/>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385A">
        <w:rPr>
          <w:rFonts w:cs="David" w:hint="cs"/>
          <w:sz w:val="24"/>
          <w:szCs w:val="24"/>
          <w:rtl/>
        </w:rPr>
        <w:t>;</w:t>
      </w:r>
    </w:p>
    <w:p w14:paraId="7382FD0A" w14:textId="77777777" w:rsidR="006930BD" w:rsidRDefault="006930BD" w:rsidP="006930BD">
      <w:pPr>
        <w:widowControl w:val="0"/>
        <w:numPr>
          <w:ilvl w:val="2"/>
          <w:numId w:val="30"/>
        </w:numPr>
        <w:spacing w:before="120" w:line="276" w:lineRule="auto"/>
        <w:ind w:left="1650" w:hanging="720"/>
        <w:jc w:val="both"/>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sidRPr="004C413A">
        <w:rPr>
          <w:rtl/>
        </w:rPr>
        <w:t xml:space="preserve"> – </w:t>
      </w:r>
      <w:r>
        <w:rPr>
          <w:rFonts w:hint="cs"/>
          <w:rtl/>
        </w:rPr>
        <w:t>1,500,000</w:t>
      </w:r>
      <w:r w:rsidRPr="004C413A">
        <w:rPr>
          <w:rtl/>
        </w:rPr>
        <w:t xml:space="preserve">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3B7A5EB4" w14:textId="77777777" w:rsidR="006930BD" w:rsidRDefault="006930BD" w:rsidP="006930BD">
      <w:pPr>
        <w:widowControl w:val="0"/>
        <w:numPr>
          <w:ilvl w:val="2"/>
          <w:numId w:val="30"/>
        </w:numPr>
        <w:spacing w:before="120" w:line="276" w:lineRule="auto"/>
        <w:ind w:left="1650" w:hanging="720"/>
        <w:jc w:val="both"/>
      </w:pPr>
      <w:r>
        <w:rPr>
          <w:rtl/>
        </w:rPr>
        <w:t>הכיסוי על פי הפוליסה יורחב לכלול את ההרחבות הבאות:-</w:t>
      </w:r>
    </w:p>
    <w:p w14:paraId="608FEE11" w14:textId="77777777" w:rsidR="006930BD" w:rsidRPr="004C413A" w:rsidRDefault="006930BD" w:rsidP="006930BD">
      <w:pPr>
        <w:pStyle w:val="NoSpacing"/>
        <w:ind w:left="720"/>
        <w:rPr>
          <w:rFonts w:cs="David"/>
          <w:sz w:val="24"/>
          <w:szCs w:val="24"/>
          <w:rtl/>
        </w:rPr>
      </w:pPr>
    </w:p>
    <w:p w14:paraId="0CACE862" w14:textId="77777777" w:rsidR="006930BD" w:rsidRDefault="006930BD" w:rsidP="00F862D2">
      <w:pPr>
        <w:pStyle w:val="NoSpacing"/>
        <w:numPr>
          <w:ilvl w:val="0"/>
          <w:numId w:val="52"/>
        </w:numPr>
        <w:spacing w:after="80"/>
        <w:ind w:left="2097" w:right="0" w:hanging="357"/>
        <w:jc w:val="left"/>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605BA1C9" w14:textId="77777777" w:rsidR="006930BD" w:rsidRDefault="006930BD" w:rsidP="00F862D2">
      <w:pPr>
        <w:pStyle w:val="NoSpacing"/>
        <w:numPr>
          <w:ilvl w:val="0"/>
          <w:numId w:val="52"/>
        </w:numPr>
        <w:spacing w:after="80"/>
        <w:ind w:left="2097" w:right="0" w:hanging="357"/>
        <w:jc w:val="left"/>
        <w:rPr>
          <w:rFonts w:cs="David"/>
          <w:sz w:val="24"/>
          <w:szCs w:val="24"/>
        </w:rPr>
      </w:pPr>
      <w:r>
        <w:rPr>
          <w:rFonts w:cs="David"/>
          <w:sz w:val="24"/>
          <w:szCs w:val="24"/>
          <w:rtl/>
        </w:rPr>
        <w:t>פגיעה בפרטיות, הפרת סודיות;</w:t>
      </w:r>
    </w:p>
    <w:p w14:paraId="365A7FFA" w14:textId="77777777" w:rsidR="006930BD" w:rsidRDefault="006930BD" w:rsidP="00F862D2">
      <w:pPr>
        <w:pStyle w:val="NoSpacing"/>
        <w:numPr>
          <w:ilvl w:val="0"/>
          <w:numId w:val="52"/>
        </w:numPr>
        <w:spacing w:after="80"/>
        <w:ind w:left="2097" w:right="0" w:hanging="357"/>
        <w:jc w:val="left"/>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נותן השירותים כלפי </w:t>
      </w:r>
      <w:r w:rsidRPr="00B73E5B">
        <w:rPr>
          <w:rFonts w:cs="David"/>
          <w:sz w:val="24"/>
          <w:szCs w:val="24"/>
          <w:rtl/>
        </w:rPr>
        <w:t xml:space="preserve">מדינת ישראל –  </w:t>
      </w:r>
      <w:r w:rsidRPr="00DC498D">
        <w:rPr>
          <w:rFonts w:cs="David" w:hint="cs"/>
          <w:sz w:val="24"/>
          <w:szCs w:val="24"/>
          <w:rtl/>
        </w:rPr>
        <w:t>משרד הפנים</w:t>
      </w:r>
      <w:r>
        <w:rPr>
          <w:rFonts w:cs="David" w:hint="cs"/>
          <w:sz w:val="24"/>
          <w:szCs w:val="24"/>
          <w:rtl/>
        </w:rPr>
        <w:t>.</w:t>
      </w:r>
    </w:p>
    <w:p w14:paraId="48EC5922" w14:textId="77777777" w:rsidR="006930BD" w:rsidRPr="00FB0811" w:rsidRDefault="006930BD" w:rsidP="00F862D2">
      <w:pPr>
        <w:pStyle w:val="NoSpacing"/>
        <w:numPr>
          <w:ilvl w:val="0"/>
          <w:numId w:val="52"/>
        </w:numPr>
        <w:spacing w:after="240"/>
        <w:ind w:left="2097" w:right="0" w:hanging="357"/>
        <w:jc w:val="left"/>
        <w:rPr>
          <w:rFonts w:cs="David"/>
          <w:sz w:val="24"/>
          <w:szCs w:val="24"/>
          <w:rtl/>
        </w:rPr>
      </w:pPr>
      <w:r w:rsidRPr="00FB0811">
        <w:rPr>
          <w:rFonts w:cs="David" w:hint="cs"/>
          <w:sz w:val="24"/>
          <w:szCs w:val="24"/>
          <w:rtl/>
        </w:rPr>
        <w:t xml:space="preserve">כיסוי לסיכוני סייבר (כלפי צד שלישי). </w:t>
      </w:r>
      <w:r w:rsidRPr="00FB0811">
        <w:rPr>
          <w:rFonts w:cs="David" w:hint="cs"/>
          <w:b/>
          <w:bCs/>
          <w:sz w:val="24"/>
          <w:szCs w:val="24"/>
          <w:rtl/>
        </w:rPr>
        <w:t xml:space="preserve">לחילופין </w:t>
      </w:r>
      <w:r w:rsidRPr="00FB0811">
        <w:rPr>
          <w:rFonts w:cs="David" w:hint="cs"/>
          <w:sz w:val="24"/>
          <w:szCs w:val="24"/>
          <w:rtl/>
        </w:rPr>
        <w:t xml:space="preserve">יציג </w:t>
      </w:r>
      <w:r>
        <w:rPr>
          <w:rFonts w:cs="David" w:hint="cs"/>
          <w:sz w:val="24"/>
          <w:szCs w:val="24"/>
          <w:rtl/>
        </w:rPr>
        <w:t>נותן השירותים</w:t>
      </w:r>
      <w:r w:rsidRPr="00FB0811">
        <w:rPr>
          <w:rFonts w:cs="David" w:hint="cs"/>
          <w:sz w:val="24"/>
          <w:szCs w:val="24"/>
          <w:rtl/>
        </w:rPr>
        <w:t xml:space="preserve"> ביטוח כנגד סיכוני סייבר (כלפי צד שלישי) בגבול אחריות שלא יפחת</w:t>
      </w:r>
      <w:r w:rsidRPr="00FB0811">
        <w:rPr>
          <w:rFonts w:cs="David" w:hint="cs"/>
          <w:sz w:val="24"/>
          <w:szCs w:val="24"/>
        </w:rPr>
        <w:t xml:space="preserve"> </w:t>
      </w:r>
      <w:r w:rsidRPr="00FB0811">
        <w:rPr>
          <w:rFonts w:cs="David" w:hint="cs"/>
          <w:sz w:val="24"/>
          <w:szCs w:val="24"/>
          <w:rtl/>
        </w:rPr>
        <w:t xml:space="preserve">מסך </w:t>
      </w:r>
      <w:r>
        <w:rPr>
          <w:rFonts w:cs="David" w:hint="cs"/>
          <w:sz w:val="24"/>
          <w:szCs w:val="24"/>
          <w:rtl/>
        </w:rPr>
        <w:t>1,000</w:t>
      </w:r>
      <w:r w:rsidRPr="00FB0811">
        <w:rPr>
          <w:rFonts w:cs="David" w:hint="cs"/>
          <w:sz w:val="24"/>
          <w:szCs w:val="24"/>
          <w:rtl/>
        </w:rPr>
        <w:t>,000 דולר ארה"ב למקרה ולתקופת ביטוח (שנה);</w:t>
      </w:r>
    </w:p>
    <w:p w14:paraId="2E2459D9" w14:textId="77777777" w:rsidR="006930BD" w:rsidRPr="00B73E5B" w:rsidRDefault="006930BD" w:rsidP="006930BD">
      <w:pPr>
        <w:widowControl w:val="0"/>
        <w:numPr>
          <w:ilvl w:val="2"/>
          <w:numId w:val="30"/>
        </w:numPr>
        <w:spacing w:before="120" w:line="276" w:lineRule="auto"/>
        <w:ind w:left="1650" w:hanging="720"/>
        <w:jc w:val="both"/>
        <w:rPr>
          <w:rtl/>
        </w:r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B73E5B">
        <w:rPr>
          <w:rtl/>
        </w:rPr>
        <w:t xml:space="preserve">מדינת ישראל –  </w:t>
      </w:r>
      <w:r w:rsidRPr="00DC498D">
        <w:rPr>
          <w:rFonts w:hint="cs"/>
          <w:rtl/>
        </w:rPr>
        <w:t>משרד הפנים</w:t>
      </w:r>
      <w:r>
        <w:rPr>
          <w:rFonts w:hint="cs"/>
          <w:rtl/>
        </w:rPr>
        <w:t xml:space="preserve">, </w:t>
      </w:r>
      <w:r w:rsidRPr="00B73E5B">
        <w:rPr>
          <w:rFonts w:hint="cs"/>
          <w:rtl/>
        </w:rPr>
        <w:t>לגבי אחריותם בגין נזק עקב פגם במוצרים אשר</w:t>
      </w:r>
      <w:r>
        <w:rPr>
          <w:rFonts w:hint="cs"/>
          <w:rtl/>
        </w:rPr>
        <w:t xml:space="preserve"> סופקו, תוקנו</w:t>
      </w:r>
      <w:r w:rsidRPr="00B73E5B">
        <w:rPr>
          <w:rFonts w:hint="cs"/>
          <w:rtl/>
        </w:rPr>
        <w:t xml:space="preserve"> ותוחזקו עבור </w:t>
      </w:r>
      <w:r w:rsidRPr="00DC498D">
        <w:rPr>
          <w:rFonts w:hint="cs"/>
          <w:rtl/>
        </w:rPr>
        <w:t>משרד הפנים</w:t>
      </w:r>
      <w:r w:rsidRPr="00B73E5B">
        <w:rPr>
          <w:rFonts w:hint="cs"/>
          <w:rtl/>
        </w:rPr>
        <w:t xml:space="preserve"> על ידי  </w:t>
      </w:r>
      <w:r>
        <w:rPr>
          <w:rFonts w:hint="cs"/>
          <w:rtl/>
        </w:rPr>
        <w:t>נותן השירותים</w:t>
      </w:r>
      <w:r w:rsidRPr="00B73E5B">
        <w:rPr>
          <w:rFonts w:hint="cs"/>
          <w:rtl/>
        </w:rPr>
        <w:t xml:space="preserve"> וכל הפועלים מטעמו ו/או ככל שייחשבו אחראים למעשי ו/או  מחדלי </w:t>
      </w:r>
      <w:r>
        <w:rPr>
          <w:rFonts w:hint="cs"/>
          <w:rtl/>
        </w:rPr>
        <w:t>נותן השירותים</w:t>
      </w:r>
      <w:r w:rsidRPr="00B73E5B">
        <w:rPr>
          <w:rFonts w:hint="cs"/>
          <w:rtl/>
        </w:rPr>
        <w:t xml:space="preserve"> וכל הפועלים מטעמו. </w:t>
      </w:r>
    </w:p>
    <w:p w14:paraId="3818EE33" w14:textId="77777777" w:rsidR="006930BD" w:rsidRDefault="006930BD" w:rsidP="006930BD">
      <w:pPr>
        <w:widowControl w:val="0"/>
        <w:numPr>
          <w:ilvl w:val="1"/>
          <w:numId w:val="30"/>
        </w:numPr>
        <w:spacing w:before="120" w:line="276" w:lineRule="auto"/>
        <w:ind w:left="930" w:hanging="540"/>
        <w:jc w:val="both"/>
        <w:rPr>
          <w:b/>
          <w:bCs/>
          <w:u w:val="single"/>
        </w:rPr>
      </w:pPr>
      <w:r>
        <w:rPr>
          <w:rFonts w:hint="cs"/>
          <w:b/>
          <w:bCs/>
          <w:u w:val="single"/>
          <w:rtl/>
        </w:rPr>
        <w:t>ביטוחים נוספים</w:t>
      </w:r>
    </w:p>
    <w:p w14:paraId="2F76DC8A" w14:textId="77777777" w:rsidR="006930BD" w:rsidRPr="00FB0811" w:rsidRDefault="006930BD" w:rsidP="006930BD">
      <w:pPr>
        <w:ind w:left="930"/>
        <w:jc w:val="both"/>
        <w:rPr>
          <w:rFonts w:cs="Times New Roman"/>
          <w:sz w:val="22"/>
          <w:szCs w:val="22"/>
          <w:rtl/>
        </w:rPr>
      </w:pPr>
      <w:r>
        <w:rPr>
          <w:rFonts w:hint="cs"/>
          <w:b/>
          <w:bCs/>
          <w:rtl/>
        </w:rPr>
        <w:t>בעלי מקצוע, ספקים,  קבלנים, קבלני משנה, לרבות היצרנים</w:t>
      </w:r>
      <w:r>
        <w:rPr>
          <w:rFonts w:hint="cs"/>
          <w:rtl/>
        </w:rPr>
        <w:t xml:space="preserve">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14:paraId="6A05B109" w14:textId="5C1571F2"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6B98E027"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sidRPr="00DC498D">
        <w:rPr>
          <w:rFonts w:hint="cs"/>
          <w:rtl/>
        </w:rPr>
        <w:t>משרד הפנים</w:t>
      </w:r>
      <w:r w:rsidRPr="00185F63">
        <w:rPr>
          <w:rtl/>
        </w:rPr>
        <w:t>;</w:t>
      </w:r>
    </w:p>
    <w:p w14:paraId="62DC22DD"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w:t>
      </w:r>
      <w:r w:rsidRPr="00DC498D">
        <w:rPr>
          <w:rFonts w:hint="cs"/>
          <w:rtl/>
        </w:rPr>
        <w:t>משרד הפנים</w:t>
      </w:r>
      <w:r w:rsidRPr="00185F63">
        <w:rPr>
          <w:rFonts w:hint="cs"/>
          <w:rtl/>
        </w:rPr>
        <w:t xml:space="preserve"> 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sidRPr="00185F63">
        <w:rPr>
          <w:rtl/>
        </w:rPr>
        <w:t xml:space="preserve">;     </w:t>
      </w:r>
    </w:p>
    <w:p w14:paraId="32326B4D" w14:textId="77777777" w:rsidR="006930BD" w:rsidRPr="00185F63" w:rsidRDefault="006930BD" w:rsidP="006930BD">
      <w:pPr>
        <w:widowControl w:val="0"/>
        <w:numPr>
          <w:ilvl w:val="2"/>
          <w:numId w:val="30"/>
        </w:numPr>
        <w:spacing w:before="120" w:line="276" w:lineRule="auto"/>
        <w:ind w:left="1650" w:hanging="720"/>
        <w:jc w:val="both"/>
        <w:rPr>
          <w:rtl/>
        </w:rPr>
      </w:pPr>
      <w:r>
        <w:rPr>
          <w:rFonts w:hint="cs"/>
          <w:rtl/>
        </w:rPr>
        <w:t>נותן השירותים</w:t>
      </w:r>
      <w:r w:rsidRPr="00185F63">
        <w:rPr>
          <w:rtl/>
        </w:rPr>
        <w:t xml:space="preserve"> </w:t>
      </w:r>
      <w:r w:rsidRPr="00185F63">
        <w:rPr>
          <w:rFonts w:hint="cs"/>
          <w:rtl/>
        </w:rPr>
        <w:t>אחראי בלעדית</w:t>
      </w:r>
      <w:r w:rsidRPr="00185F63">
        <w:rPr>
          <w:rtl/>
        </w:rPr>
        <w:t xml:space="preserve"> </w:t>
      </w:r>
      <w:r w:rsidRPr="00185F63">
        <w:rPr>
          <w:rFonts w:hint="cs"/>
          <w:rtl/>
        </w:rPr>
        <w:t>כלפי</w:t>
      </w:r>
      <w:r w:rsidRPr="00185F63">
        <w:rPr>
          <w:rtl/>
        </w:rPr>
        <w:t xml:space="preserve"> </w:t>
      </w:r>
      <w:r w:rsidRPr="00185F63">
        <w:rPr>
          <w:rFonts w:hint="cs"/>
          <w:rtl/>
        </w:rPr>
        <w:t>המבטח</w:t>
      </w:r>
      <w:r w:rsidRPr="00185F63">
        <w:rPr>
          <w:rtl/>
        </w:rPr>
        <w:t xml:space="preserve"> </w:t>
      </w:r>
      <w:r w:rsidRPr="00185F63">
        <w:rPr>
          <w:rFonts w:hint="cs"/>
          <w:rtl/>
        </w:rPr>
        <w:t>לתשלום</w:t>
      </w:r>
      <w:r w:rsidRPr="00185F63">
        <w:rPr>
          <w:rtl/>
        </w:rPr>
        <w:t xml:space="preserve"> </w:t>
      </w:r>
      <w:r w:rsidRPr="00185F63">
        <w:rPr>
          <w:rFonts w:hint="cs"/>
          <w:rtl/>
        </w:rPr>
        <w:t>דמי</w:t>
      </w:r>
      <w:r w:rsidRPr="00185F63">
        <w:rPr>
          <w:rtl/>
        </w:rPr>
        <w:t xml:space="preserve"> </w:t>
      </w:r>
      <w:r w:rsidRPr="00185F63">
        <w:rPr>
          <w:rFonts w:hint="cs"/>
          <w:rtl/>
        </w:rPr>
        <w:t>הביטוח</w:t>
      </w:r>
      <w:r w:rsidRPr="00185F63">
        <w:rPr>
          <w:rtl/>
        </w:rPr>
        <w:t xml:space="preserve"> </w:t>
      </w:r>
      <w:r w:rsidRPr="00185F63">
        <w:rPr>
          <w:rFonts w:hint="cs"/>
          <w:rtl/>
        </w:rPr>
        <w:t>עבור</w:t>
      </w:r>
      <w:r w:rsidRPr="00185F63">
        <w:rPr>
          <w:rtl/>
        </w:rPr>
        <w:t xml:space="preserve"> </w:t>
      </w:r>
      <w:r w:rsidRPr="00185F63">
        <w:rPr>
          <w:rFonts w:hint="cs"/>
          <w:rtl/>
        </w:rPr>
        <w:t>כל</w:t>
      </w:r>
      <w:r w:rsidRPr="00185F63">
        <w:rPr>
          <w:rtl/>
        </w:rPr>
        <w:t xml:space="preserve"> </w:t>
      </w:r>
      <w:r w:rsidRPr="00185F63">
        <w:rPr>
          <w:rFonts w:hint="cs"/>
          <w:rtl/>
        </w:rPr>
        <w:t>הפוליסות</w:t>
      </w:r>
      <w:r w:rsidRPr="00185F63">
        <w:rPr>
          <w:rtl/>
        </w:rPr>
        <w:t xml:space="preserve"> </w:t>
      </w:r>
      <w:r w:rsidRPr="00185F63">
        <w:rPr>
          <w:rFonts w:hint="cs"/>
          <w:rtl/>
        </w:rPr>
        <w:t>ולמילוי</w:t>
      </w:r>
      <w:r w:rsidRPr="00185F63">
        <w:rPr>
          <w:rtl/>
        </w:rPr>
        <w:t xml:space="preserve"> </w:t>
      </w:r>
      <w:r w:rsidRPr="00185F63">
        <w:rPr>
          <w:rFonts w:hint="cs"/>
          <w:rtl/>
        </w:rPr>
        <w:t>כל</w:t>
      </w:r>
      <w:r w:rsidRPr="00185F63">
        <w:rPr>
          <w:rtl/>
        </w:rPr>
        <w:t xml:space="preserve">   </w:t>
      </w:r>
      <w:r w:rsidRPr="00185F63">
        <w:rPr>
          <w:rFonts w:hint="cs"/>
          <w:rtl/>
        </w:rPr>
        <w:t>החובות</w:t>
      </w:r>
      <w:r w:rsidRPr="00185F63">
        <w:rPr>
          <w:rtl/>
        </w:rPr>
        <w:t xml:space="preserve"> </w:t>
      </w:r>
      <w:r w:rsidRPr="00185F63">
        <w:rPr>
          <w:rFonts w:hint="cs"/>
          <w:rtl/>
        </w:rPr>
        <w:t>המוטלות</w:t>
      </w:r>
      <w:r w:rsidRPr="00185F63">
        <w:rPr>
          <w:rtl/>
        </w:rPr>
        <w:t xml:space="preserve"> </w:t>
      </w:r>
      <w:r w:rsidRPr="00185F63">
        <w:rPr>
          <w:rFonts w:hint="cs"/>
          <w:rtl/>
        </w:rPr>
        <w:t>על</w:t>
      </w:r>
      <w:r w:rsidRPr="00185F63">
        <w:rPr>
          <w:rtl/>
        </w:rPr>
        <w:t xml:space="preserve"> </w:t>
      </w:r>
      <w:r w:rsidRPr="00185F63">
        <w:rPr>
          <w:rFonts w:hint="cs"/>
          <w:rtl/>
        </w:rPr>
        <w:t>המבוטח</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תנאי</w:t>
      </w:r>
      <w:r w:rsidRPr="00185F63">
        <w:rPr>
          <w:rtl/>
        </w:rPr>
        <w:t xml:space="preserve"> </w:t>
      </w:r>
      <w:r w:rsidRPr="00185F63">
        <w:rPr>
          <w:rFonts w:hint="cs"/>
          <w:rtl/>
        </w:rPr>
        <w:t>הפוליסות</w:t>
      </w:r>
      <w:r w:rsidRPr="00185F63">
        <w:rPr>
          <w:rtl/>
        </w:rPr>
        <w:t>;</w:t>
      </w:r>
    </w:p>
    <w:p w14:paraId="534B3BD8"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נותן השירותים</w:t>
      </w:r>
      <w:r w:rsidRPr="00185F63">
        <w:rPr>
          <w:rtl/>
        </w:rPr>
        <w:t xml:space="preserve">;                                   </w:t>
      </w:r>
    </w:p>
    <w:p w14:paraId="0843A344" w14:textId="77777777" w:rsidR="006930BD" w:rsidRDefault="006930BD" w:rsidP="006930BD">
      <w:pPr>
        <w:widowControl w:val="0"/>
        <w:numPr>
          <w:ilvl w:val="2"/>
          <w:numId w:val="30"/>
        </w:numPr>
        <w:spacing w:before="120" w:line="276" w:lineRule="auto"/>
        <w:ind w:left="1650" w:hanging="720"/>
        <w:jc w:val="both"/>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14:paraId="25DB1A5B" w14:textId="77777777" w:rsidR="006930BD" w:rsidRPr="008E2FE7" w:rsidRDefault="006930BD" w:rsidP="006930BD">
      <w:pPr>
        <w:widowControl w:val="0"/>
        <w:numPr>
          <w:ilvl w:val="2"/>
          <w:numId w:val="30"/>
        </w:numPr>
        <w:spacing w:before="120" w:line="276" w:lineRule="auto"/>
        <w:ind w:left="1650" w:hanging="720"/>
        <w:jc w:val="both"/>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sidRPr="008E2FE7">
        <w:rPr>
          <w:rtl/>
        </w:rPr>
        <w:t xml:space="preserve">,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14:paraId="618EE6CE"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lastRenderedPageBreak/>
        <w:t xml:space="preserve">חריג כוונה ו/או רשלנות רבתי יבוטל ככל שקיים. </w:t>
      </w:r>
    </w:p>
    <w:p w14:paraId="62DE46D6" w14:textId="047448BA" w:rsidR="006930BD" w:rsidRPr="00AC3650" w:rsidRDefault="006930BD" w:rsidP="00634493">
      <w:pPr>
        <w:widowControl w:val="0"/>
        <w:numPr>
          <w:ilvl w:val="1"/>
          <w:numId w:val="30"/>
        </w:numPr>
        <w:spacing w:before="120" w:line="276" w:lineRule="auto"/>
        <w:ind w:left="930" w:hanging="540"/>
        <w:jc w:val="both"/>
        <w:rPr>
          <w:rtl/>
        </w:rPr>
      </w:pPr>
      <w:r w:rsidRPr="00AC3650">
        <w:rPr>
          <w:rFonts w:hint="cs"/>
          <w:rtl/>
        </w:rPr>
        <w:t>נותן השירותים</w:t>
      </w:r>
      <w:r w:rsidRPr="00AC3650">
        <w:rPr>
          <w:rtl/>
        </w:rPr>
        <w:t xml:space="preserve"> מתחייב בכל תקופת ההתקשרות החוזית עם מדינת ישראל – </w:t>
      </w:r>
      <w:r>
        <w:rPr>
          <w:rFonts w:hint="cs"/>
          <w:rtl/>
        </w:rPr>
        <w:t>משרד הפנים</w:t>
      </w:r>
      <w:r w:rsidRPr="00AC3650">
        <w:rPr>
          <w:rFonts w:hint="cs"/>
          <w:rtl/>
        </w:rPr>
        <w:t xml:space="preserve">, וכל עוד אחריותו קיימת, </w:t>
      </w:r>
      <w:r w:rsidRPr="00AC3650">
        <w:rPr>
          <w:rtl/>
        </w:rPr>
        <w:t xml:space="preserve">להחזיק בתוקף את פוליסות הביטוח. </w:t>
      </w:r>
      <w:r w:rsidRPr="00AC3650">
        <w:rPr>
          <w:rFonts w:hint="cs"/>
          <w:rtl/>
        </w:rPr>
        <w:t>נותן השירותים</w:t>
      </w:r>
      <w:r w:rsidRPr="00AC3650">
        <w:rPr>
          <w:rtl/>
        </w:rPr>
        <w:t xml:space="preserve"> 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 xml:space="preserve">משרד הפנים </w:t>
      </w:r>
      <w:r w:rsidRPr="00AC3650">
        <w:rPr>
          <w:rtl/>
        </w:rPr>
        <w:t>בתוקף.</w:t>
      </w:r>
    </w:p>
    <w:p w14:paraId="1AFF29FE" w14:textId="77777777" w:rsidR="006930BD" w:rsidRDefault="006930BD" w:rsidP="006930BD">
      <w:pPr>
        <w:widowControl w:val="0"/>
        <w:numPr>
          <w:ilvl w:val="1"/>
          <w:numId w:val="30"/>
        </w:numPr>
        <w:spacing w:before="120" w:line="276" w:lineRule="auto"/>
        <w:ind w:left="930" w:hanging="540"/>
        <w:jc w:val="both"/>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sidRPr="00AC3650">
        <w:rPr>
          <w:rFonts w:hint="cs"/>
          <w:rtl/>
        </w:rPr>
        <w:t>נותן השירותים ל</w:t>
      </w:r>
      <w:r>
        <w:rPr>
          <w:rFonts w:hint="cs"/>
          <w:rtl/>
        </w:rPr>
        <w:t>משרד הפנים</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ה</w:t>
      </w:r>
      <w:r>
        <w:rPr>
          <w:rFonts w:hint="cs"/>
          <w:rtl/>
        </w:rPr>
        <w:t>הסכם</w:t>
      </w:r>
      <w:r w:rsidRPr="00AC3650">
        <w:rPr>
          <w:rFonts w:hint="cs"/>
          <w:rtl/>
        </w:rPr>
        <w:t>;  נותן השירותים 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הפנים</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9BC49C8" w14:textId="08D23B99" w:rsidR="006930BD" w:rsidRPr="006930BD" w:rsidRDefault="006930BD" w:rsidP="006930BD">
      <w:pPr>
        <w:widowControl w:val="0"/>
        <w:numPr>
          <w:ilvl w:val="1"/>
          <w:numId w:val="30"/>
        </w:numPr>
        <w:spacing w:before="120" w:line="276" w:lineRule="auto"/>
        <w:ind w:left="930" w:hanging="540"/>
        <w:jc w:val="both"/>
        <w:rPr>
          <w:b/>
          <w:bCs/>
        </w:rPr>
      </w:pPr>
      <w:r w:rsidRPr="006930BD">
        <w:rPr>
          <w:b/>
          <w:bCs/>
          <w:rtl/>
        </w:rPr>
        <w:t xml:space="preserve">מובהר בזאת כי אישור/י הביטוח שיוצגו אינו בא לצמצם את התחייבויות נותן השירותים לפי סעיפי הביטוח המפורטים לעיל, ומתכונתו התמציתית של אישור/י הביטוח שיוצגו הינה אך ורק כדי </w:t>
      </w:r>
      <w:r w:rsidRPr="006930BD">
        <w:rPr>
          <w:rFonts w:hint="eastAsia"/>
          <w:b/>
          <w:bCs/>
          <w:rtl/>
        </w:rPr>
        <w:t>לאפשר</w:t>
      </w:r>
      <w:r w:rsidRPr="006930BD">
        <w:rPr>
          <w:b/>
          <w:bCs/>
          <w:rtl/>
        </w:rPr>
        <w:t xml:space="preserve"> </w:t>
      </w:r>
      <w:r w:rsidRPr="006930BD">
        <w:rPr>
          <w:rFonts w:hint="eastAsia"/>
          <w:b/>
          <w:bCs/>
          <w:rtl/>
        </w:rPr>
        <w:t>לחברות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לעמוד</w:t>
      </w:r>
      <w:r w:rsidRPr="006930BD">
        <w:rPr>
          <w:b/>
          <w:bCs/>
          <w:rtl/>
        </w:rPr>
        <w:t xml:space="preserve"> בהנחיות הפיקוח </w:t>
      </w:r>
      <w:r w:rsidRPr="006930BD">
        <w:rPr>
          <w:rFonts w:hint="eastAsia"/>
          <w:b/>
          <w:bCs/>
          <w:rtl/>
        </w:rPr>
        <w:t>עליהן</w:t>
      </w:r>
      <w:r w:rsidRPr="006930BD">
        <w:rPr>
          <w:b/>
          <w:bCs/>
          <w:rtl/>
        </w:rPr>
        <w:t xml:space="preserve">. </w:t>
      </w:r>
      <w:r w:rsidRPr="006930BD">
        <w:rPr>
          <w:rFonts w:hint="eastAsia"/>
          <w:b/>
          <w:bCs/>
          <w:rtl/>
        </w:rPr>
        <w:t>הוראות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המחייבות</w:t>
      </w:r>
      <w:r w:rsidRPr="006930BD">
        <w:rPr>
          <w:b/>
          <w:bCs/>
          <w:rtl/>
        </w:rPr>
        <w:t xml:space="preserve"> הן אל</w:t>
      </w:r>
      <w:r w:rsidRPr="006930BD">
        <w:rPr>
          <w:rFonts w:hint="eastAsia"/>
          <w:b/>
          <w:bCs/>
          <w:rtl/>
        </w:rPr>
        <w:t>ו</w:t>
      </w:r>
      <w:r w:rsidRPr="006930BD">
        <w:rPr>
          <w:b/>
          <w:bCs/>
          <w:rtl/>
        </w:rPr>
        <w:t xml:space="preserve"> </w:t>
      </w:r>
      <w:r w:rsidRPr="006930BD">
        <w:rPr>
          <w:rFonts w:hint="eastAsia"/>
          <w:b/>
          <w:bCs/>
          <w:rtl/>
        </w:rPr>
        <w:t>המופיעות</w:t>
      </w:r>
      <w:r w:rsidRPr="006930BD">
        <w:rPr>
          <w:b/>
          <w:bCs/>
          <w:rtl/>
        </w:rPr>
        <w:t xml:space="preserve"> לעיל </w:t>
      </w:r>
      <w:r w:rsidRPr="006930BD">
        <w:rPr>
          <w:rFonts w:hint="eastAsia"/>
          <w:b/>
          <w:bCs/>
          <w:rtl/>
        </w:rPr>
        <w:t>בנספח</w:t>
      </w:r>
      <w:r w:rsidRPr="006930BD">
        <w:rPr>
          <w:b/>
          <w:bCs/>
          <w:rtl/>
        </w:rPr>
        <w:t xml:space="preserve"> זה. על נותן השירותים יהיה ללמוד דרישות אלה ובמידת הצורך </w:t>
      </w:r>
      <w:r w:rsidRPr="006930BD">
        <w:rPr>
          <w:rFonts w:hint="eastAsia"/>
          <w:b/>
          <w:bCs/>
          <w:rtl/>
        </w:rPr>
        <w:t>להיעזר</w:t>
      </w:r>
      <w:r w:rsidRPr="006930BD">
        <w:rPr>
          <w:b/>
          <w:bCs/>
          <w:rtl/>
        </w:rPr>
        <w:t xml:space="preserve"> באנשי ביטוח מטעמו, על מנת להבין את הדרישות וליישמן </w:t>
      </w:r>
      <w:r w:rsidRPr="006930BD">
        <w:rPr>
          <w:rFonts w:hint="eastAsia"/>
          <w:b/>
          <w:bCs/>
          <w:rtl/>
        </w:rPr>
        <w:t>בביטוחיו</w:t>
      </w:r>
      <w:r w:rsidRPr="006930BD">
        <w:rPr>
          <w:b/>
          <w:bCs/>
          <w:rtl/>
        </w:rPr>
        <w:t xml:space="preserve"> ללא </w:t>
      </w:r>
      <w:r w:rsidRPr="006930BD">
        <w:rPr>
          <w:rFonts w:hint="eastAsia"/>
          <w:b/>
          <w:bCs/>
          <w:rtl/>
        </w:rPr>
        <w:t>הסתייגויות</w:t>
      </w:r>
      <w:r w:rsidRPr="006930BD">
        <w:rPr>
          <w:b/>
          <w:bCs/>
          <w:rtl/>
        </w:rPr>
        <w:t>.</w:t>
      </w:r>
      <w:r w:rsidRPr="006930BD">
        <w:rPr>
          <w:rFonts w:hint="cs"/>
          <w:b/>
          <w:bCs/>
          <w:rtl/>
        </w:rPr>
        <w:t xml:space="preserve"> </w:t>
      </w:r>
    </w:p>
    <w:p w14:paraId="60425021" w14:textId="1A642BD7" w:rsidR="006930BD" w:rsidRDefault="006930BD" w:rsidP="006930BD">
      <w:pPr>
        <w:widowControl w:val="0"/>
        <w:numPr>
          <w:ilvl w:val="1"/>
          <w:numId w:val="30"/>
        </w:numPr>
        <w:spacing w:before="120" w:line="276" w:lineRule="auto"/>
        <w:ind w:left="930" w:hanging="633"/>
        <w:jc w:val="both"/>
      </w:pPr>
      <w:r w:rsidRPr="0035735B">
        <w:rPr>
          <w:rtl/>
        </w:rPr>
        <w:t xml:space="preserve">מדינת ישראל – </w:t>
      </w:r>
      <w:r>
        <w:rPr>
          <w:rFonts w:hint="cs"/>
          <w:rtl/>
        </w:rPr>
        <w:t>משרד הפנים,</w:t>
      </w:r>
      <w:r w:rsidRPr="0035735B">
        <w:rPr>
          <w:rtl/>
        </w:rPr>
        <w:t xml:space="preserve"> שומרת לעצמה את הזכות לקבל </w:t>
      </w:r>
      <w:r w:rsidRPr="0035735B">
        <w:rPr>
          <w:rFonts w:hint="cs"/>
          <w:rtl/>
        </w:rPr>
        <w:t>מנותן השירותים</w:t>
      </w:r>
      <w:r w:rsidRPr="0035735B">
        <w:rPr>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נותן השירותים בסעיפי </w:t>
      </w:r>
      <w:r>
        <w:rPr>
          <w:rFonts w:hint="cs"/>
          <w:rtl/>
        </w:rPr>
        <w:t>סעיף</w:t>
      </w:r>
      <w:r w:rsidRPr="0035735B">
        <w:rPr>
          <w:rFonts w:hint="cs"/>
          <w:rtl/>
        </w:rPr>
        <w:t xml:space="preserve"> זה ו/או מכל סיבה אחרת, ונותן השירותים יעביר את העתקי הפוליסות במלואן או בחלקן כאמור מיד עם קבלת הדרישה. נותן השירותים 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ו על פי הוראות סעיף א' שבנספח זה</w:t>
      </w:r>
      <w:r w:rsidRPr="0035735B">
        <w:rPr>
          <w:rtl/>
        </w:rPr>
        <w:t>.</w:t>
      </w:r>
    </w:p>
    <w:p w14:paraId="1A2994AE" w14:textId="77777777" w:rsidR="006930BD" w:rsidRPr="006930BD" w:rsidRDefault="006930BD" w:rsidP="006930BD">
      <w:pPr>
        <w:widowControl w:val="0"/>
        <w:numPr>
          <w:ilvl w:val="1"/>
          <w:numId w:val="30"/>
        </w:numPr>
        <w:spacing w:before="120" w:line="276" w:lineRule="auto"/>
        <w:ind w:left="930" w:hanging="633"/>
        <w:jc w:val="both"/>
        <w:rPr>
          <w:rtl/>
        </w:rPr>
      </w:pPr>
      <w:r w:rsidRPr="006930BD">
        <w:rPr>
          <w:rFonts w:hint="cs"/>
          <w:rtl/>
        </w:rPr>
        <w:t>נותן השירותים מצהיר ומתחייב</w:t>
      </w:r>
      <w:r w:rsidRPr="006930BD">
        <w:rPr>
          <w:rtl/>
        </w:rPr>
        <w:t xml:space="preserve"> כ</w:t>
      </w:r>
      <w:r w:rsidRPr="006930BD">
        <w:rPr>
          <w:rFonts w:hint="cs"/>
          <w:rtl/>
        </w:rPr>
        <w:t xml:space="preserve">י זכות </w:t>
      </w:r>
      <w:r w:rsidRPr="006930BD">
        <w:rPr>
          <w:rtl/>
        </w:rPr>
        <w:t xml:space="preserve"> מדינת ישראל – </w:t>
      </w:r>
      <w:r w:rsidRPr="006930BD">
        <w:rPr>
          <w:rFonts w:hint="cs"/>
          <w:rtl/>
        </w:rPr>
        <w:t>משרד הפנים,</w:t>
      </w:r>
      <w:r w:rsidRPr="006930BD">
        <w:rPr>
          <w:rtl/>
        </w:rPr>
        <w:t xml:space="preserve"> לעריכת הבדיקה ולדרישת השינויים כמפורט לעיל אינן מטילות על </w:t>
      </w:r>
      <w:r w:rsidRPr="006930BD">
        <w:rPr>
          <w:rFonts w:hint="cs"/>
          <w:rtl/>
        </w:rPr>
        <w:t xml:space="preserve">מדינת ישראל </w:t>
      </w:r>
      <w:r w:rsidRPr="006930BD">
        <w:rPr>
          <w:rtl/>
        </w:rPr>
        <w:t>–</w:t>
      </w:r>
      <w:r w:rsidRPr="006930BD">
        <w:rPr>
          <w:rFonts w:hint="cs"/>
          <w:rtl/>
        </w:rPr>
        <w:t xml:space="preserve"> משרד הפנים, </w:t>
      </w:r>
      <w:r w:rsidRPr="006930BD">
        <w:rPr>
          <w:rtl/>
        </w:rPr>
        <w:t>או</w:t>
      </w:r>
      <w:r w:rsidRPr="006930BD">
        <w:t xml:space="preserve"> </w:t>
      </w:r>
      <w:r w:rsidRPr="006930BD">
        <w:rPr>
          <w:rtl/>
        </w:rPr>
        <w:t>על מי מטעמ</w:t>
      </w:r>
      <w:r w:rsidRPr="006930BD">
        <w:rPr>
          <w:rFonts w:hint="cs"/>
          <w:rtl/>
        </w:rPr>
        <w:t>ם</w:t>
      </w:r>
      <w:r w:rsidRPr="006930BD">
        <w:rPr>
          <w:rtl/>
        </w:rPr>
        <w:t xml:space="preserve"> כל חובה וכל אחריות שהיא לגבי פוליס</w:t>
      </w:r>
      <w:r w:rsidRPr="006930BD">
        <w:rPr>
          <w:rFonts w:hint="cs"/>
          <w:rtl/>
        </w:rPr>
        <w:t>ו</w:t>
      </w:r>
      <w:r w:rsidRPr="006930BD">
        <w:rPr>
          <w:rtl/>
        </w:rPr>
        <w:t>ת הביטוח</w:t>
      </w:r>
      <w:r w:rsidRPr="006930BD">
        <w:rPr>
          <w:rFonts w:hint="cs"/>
          <w:rtl/>
        </w:rPr>
        <w:t>/ אישורי הביטוח</w:t>
      </w:r>
      <w:r w:rsidRPr="006930BD">
        <w:rPr>
          <w:rtl/>
        </w:rPr>
        <w:t xml:space="preserve"> כאמור, טיבם, היקפם ותוקפם, או לגבי העדרם, ואין בה כדי לגרוע מכל חובה שהיא המוטלת על </w:t>
      </w:r>
      <w:r w:rsidRPr="006930BD">
        <w:rPr>
          <w:rFonts w:hint="cs"/>
          <w:rtl/>
        </w:rPr>
        <w:t>נותן השירותים לפי ההסכם</w:t>
      </w:r>
      <w:r w:rsidRPr="006930BD">
        <w:rPr>
          <w:rtl/>
        </w:rPr>
        <w:t xml:space="preserve">, וזאת בין אם </w:t>
      </w:r>
      <w:r w:rsidRPr="006930BD">
        <w:rPr>
          <w:rFonts w:hint="cs"/>
          <w:rtl/>
        </w:rPr>
        <w:t>נ</w:t>
      </w:r>
      <w:r w:rsidRPr="006930BD">
        <w:rPr>
          <w:rtl/>
        </w:rPr>
        <w:t>דרש</w:t>
      </w:r>
      <w:r w:rsidRPr="006930BD">
        <w:rPr>
          <w:rFonts w:hint="cs"/>
          <w:rtl/>
        </w:rPr>
        <w:t>ו</w:t>
      </w:r>
      <w:r w:rsidRPr="006930BD">
        <w:rPr>
          <w:rtl/>
        </w:rPr>
        <w:t xml:space="preserve"> </w:t>
      </w:r>
      <w:r w:rsidRPr="006930BD">
        <w:rPr>
          <w:rFonts w:hint="cs"/>
          <w:rtl/>
        </w:rPr>
        <w:t xml:space="preserve">התאמות </w:t>
      </w:r>
      <w:r w:rsidRPr="006930BD">
        <w:rPr>
          <w:rtl/>
        </w:rPr>
        <w:t xml:space="preserve">ובין אם לאו, בין אם </w:t>
      </w:r>
      <w:r w:rsidRPr="006930BD">
        <w:rPr>
          <w:rFonts w:hint="cs"/>
          <w:rtl/>
        </w:rPr>
        <w:t>נבדקו</w:t>
      </w:r>
      <w:r w:rsidRPr="006930BD">
        <w:rPr>
          <w:rtl/>
        </w:rPr>
        <w:t xml:space="preserve"> ובין אם לאו.</w:t>
      </w:r>
    </w:p>
    <w:p w14:paraId="7957F27C" w14:textId="77777777" w:rsidR="006930BD" w:rsidRPr="006930BD" w:rsidRDefault="006930BD" w:rsidP="006930BD">
      <w:pPr>
        <w:widowControl w:val="0"/>
        <w:numPr>
          <w:ilvl w:val="1"/>
          <w:numId w:val="30"/>
        </w:numPr>
        <w:spacing w:before="120" w:line="276" w:lineRule="auto"/>
        <w:ind w:left="930" w:hanging="633"/>
        <w:jc w:val="both"/>
        <w:rPr>
          <w:b/>
          <w:bCs/>
          <w:rtl/>
        </w:rPr>
      </w:pPr>
      <w:r w:rsidRPr="006930BD">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65C17E5"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אין בכל האמור בסעיפי הביטוח כדי לפטור את </w:t>
      </w:r>
      <w:r>
        <w:rPr>
          <w:rFonts w:hint="cs"/>
          <w:rtl/>
        </w:rPr>
        <w:t>נותן השירותים</w:t>
      </w:r>
      <w:r w:rsidRPr="00CE5AB8">
        <w:rPr>
          <w:rtl/>
        </w:rPr>
        <w:t xml:space="preserve"> 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הפנים</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00294F17"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 עמידה בתנאי </w:t>
      </w:r>
      <w:r>
        <w:rPr>
          <w:rFonts w:hint="cs"/>
          <w:rtl/>
        </w:rPr>
        <w:t>נספח</w:t>
      </w:r>
      <w:r w:rsidRPr="00CE5AB8">
        <w:rPr>
          <w:rtl/>
        </w:rPr>
        <w:t xml:space="preserve"> זה מהווה הפרה </w:t>
      </w:r>
      <w:r w:rsidRPr="00CE5AB8">
        <w:rPr>
          <w:rFonts w:hint="cs"/>
          <w:rtl/>
        </w:rPr>
        <w:t xml:space="preserve">יסודית </w:t>
      </w:r>
      <w:r w:rsidRPr="00CE5AB8">
        <w:rPr>
          <w:rtl/>
        </w:rPr>
        <w:t>של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FD60E01"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w:t>
      </w:r>
      <w:r>
        <w:rPr>
          <w:rtl/>
        </w:rPr>
        <w:lastRenderedPageBreak/>
        <w:t xml:space="preserve">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lastRenderedPageBreak/>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w:t>
      </w:r>
      <w:r w:rsidRPr="00CA6E12">
        <w:rPr>
          <w:rtl/>
        </w:rPr>
        <w:lastRenderedPageBreak/>
        <w:t xml:space="preserve">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725F03AE"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3B00C4BD"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lastRenderedPageBreak/>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127352"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6B9B2048"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B559D8E" w14:textId="77777777" w:rsidR="00AF16E8" w:rsidRPr="00AF16E8" w:rsidRDefault="00AF16E8" w:rsidP="00F862D2">
      <w:pPr>
        <w:pStyle w:val="ListParagraph"/>
        <w:widowControl w:val="0"/>
        <w:numPr>
          <w:ilvl w:val="0"/>
          <w:numId w:val="4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F862D2">
      <w:pPr>
        <w:pStyle w:val="ListParagraph"/>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13773D3" w14:textId="5A33EBB8" w:rsidR="003E2B8B" w:rsidRDefault="003E2B8B" w:rsidP="003E2B8B">
      <w:pPr>
        <w:pStyle w:val="ListParagraph"/>
        <w:widowControl w:val="0"/>
        <w:spacing w:after="200" w:line="276" w:lineRule="auto"/>
        <w:ind w:left="360"/>
        <w:jc w:val="both"/>
        <w:rPr>
          <w:rFonts w:ascii="David" w:hAnsi="David" w:cs="David"/>
          <w:rtl/>
        </w:rPr>
      </w:pPr>
    </w:p>
    <w:p w14:paraId="14E6D979"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27"/>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5DF7063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8B6731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7EEF1751"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95067B">
              <w:rPr>
                <w:rFonts w:hint="cs"/>
                <w:b/>
                <w:bCs/>
                <w:u w:val="single"/>
                <w:rtl/>
              </w:rPr>
              <w:t>17/2019</w:t>
            </w:r>
            <w:r w:rsidR="007E740E">
              <w:rPr>
                <w:rFonts w:hint="cs"/>
                <w:b/>
                <w:bCs/>
                <w:u w:val="single"/>
                <w:rtl/>
              </w:rPr>
              <w:t xml:space="preserve"> </w:t>
            </w:r>
            <w:r w:rsidR="00DD36F6">
              <w:rPr>
                <w:rFonts w:hint="cs"/>
                <w:b/>
                <w:bCs/>
                <w:u w:val="single"/>
                <w:rtl/>
              </w:rPr>
              <w:t>להמשך תמיכה ותחזוקה למערך ה-</w:t>
            </w:r>
            <w:r w:rsidR="00DD36F6">
              <w:rPr>
                <w:rFonts w:hint="cs"/>
                <w:b/>
                <w:bCs/>
                <w:u w:val="single"/>
              </w:rPr>
              <w:t>SIEM</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9C40BC">
          <w:endnotePr>
            <w:numFmt w:val="lowerLetter"/>
          </w:endnotePr>
          <w:pgSz w:w="11907" w:h="16840"/>
          <w:pgMar w:top="965" w:right="1800" w:bottom="1253"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9C40BC">
          <w:footerReference w:type="default" r:id="rId34"/>
          <w:endnotePr>
            <w:numFmt w:val="lowerLetter"/>
          </w:endnotePr>
          <w:pgSz w:w="11907" w:h="16840"/>
          <w:pgMar w:top="963" w:right="1797" w:bottom="1440" w:left="1797" w:header="720" w:footer="720" w:gutter="0"/>
          <w:cols w:space="720"/>
          <w:bidi/>
          <w:rtlGutter/>
        </w:sectPr>
      </w:pPr>
    </w:p>
    <w:p w14:paraId="457EC3BA" w14:textId="213E772A"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6930B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6"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7" w:name="_Ref386741549"/>
      <w:r w:rsidRPr="004145DF">
        <w:rPr>
          <w:rFonts w:ascii="Calibri" w:eastAsia="Calibri" w:hAnsi="Calibri"/>
          <w:b/>
          <w:bCs/>
          <w:rtl/>
        </w:rPr>
        <w:t>חבלה ומידע אסור</w:t>
      </w:r>
      <w:bookmarkEnd w:id="176"/>
      <w:bookmarkEnd w:id="177"/>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41FC0D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BE70C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9D5152B" w14:textId="7DA3A8AF"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2D62F117" w14:textId="47474953" w:rsidR="00D806C1" w:rsidRDefault="00D806C1">
      <w:pPr>
        <w:bidi w:val="0"/>
        <w:rPr>
          <w:rFonts w:ascii="David" w:hAnsi="David" w:cs="Arial"/>
          <w:b/>
          <w:bCs/>
          <w:kern w:val="32"/>
          <w:sz w:val="32"/>
          <w:szCs w:val="32"/>
          <w:rtl/>
          <w:lang w:val="en-GB" w:eastAsia="he-IL"/>
        </w:rPr>
      </w:pPr>
    </w:p>
    <w:sectPr w:rsidR="00D806C1"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34309F" w14:textId="77777777" w:rsidR="005B64AD" w:rsidRDefault="005B64AD">
      <w:r>
        <w:separator/>
      </w:r>
    </w:p>
  </w:endnote>
  <w:endnote w:type="continuationSeparator" w:id="0">
    <w:p w14:paraId="71D61FDF" w14:textId="77777777" w:rsidR="005B64AD" w:rsidRDefault="005B6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ssistan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B9479" w14:textId="008B7A0C" w:rsidR="00B536C6" w:rsidRDefault="00B536C6">
    <w:pPr>
      <w:pStyle w:val="Footer"/>
      <w:rPr>
        <w:rtl/>
      </w:rPr>
    </w:pPr>
    <w:r>
      <w:fldChar w:fldCharType="begin"/>
    </w:r>
    <w:r>
      <w:rPr>
        <w:rtl/>
        <w:cs/>
      </w:rPr>
      <w:instrText>PAGE   \* MERGEFORMAT</w:instrText>
    </w:r>
    <w:r>
      <w:fldChar w:fldCharType="separate"/>
    </w:r>
    <w:r w:rsidRPr="007853A2">
      <w:rPr>
        <w:noProof/>
        <w:rtl/>
        <w:lang w:val="he-IL"/>
      </w:rPr>
      <w:t>46</w:t>
    </w:r>
    <w:r>
      <w:fldChar w:fldCharType="end"/>
    </w:r>
  </w:p>
  <w:p w14:paraId="476BD0CE" w14:textId="77777777" w:rsidR="00B536C6" w:rsidRDefault="00B536C6"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164F7" w14:textId="77777777" w:rsidR="00B536C6" w:rsidRDefault="00B536C6">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77B4C65" w14:textId="77777777" w:rsidR="00B536C6" w:rsidRPr="0024267C" w:rsidRDefault="00B536C6">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D575E" w14:textId="3D55A88E" w:rsidR="00B536C6" w:rsidRDefault="00B536C6"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67</w:t>
    </w:r>
    <w:r>
      <w:rPr>
        <w:rStyle w:val="PageNumber"/>
      </w:rPr>
      <w:fldChar w:fldCharType="end"/>
    </w:r>
  </w:p>
  <w:p w14:paraId="1A5D6C0B" w14:textId="77777777" w:rsidR="00B536C6" w:rsidRDefault="00B536C6" w:rsidP="00CA56BD">
    <w:pPr>
      <w:pStyle w:val="Footer"/>
      <w:jc w:val="right"/>
      <w:rPr>
        <w:rtl/>
      </w:rPr>
    </w:pPr>
  </w:p>
  <w:p w14:paraId="0D06B2FF" w14:textId="77777777" w:rsidR="00B536C6" w:rsidRPr="009A5618" w:rsidRDefault="00B536C6"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315A17" w14:textId="77777777" w:rsidR="005B64AD" w:rsidRDefault="005B64AD">
      <w:r>
        <w:separator/>
      </w:r>
    </w:p>
  </w:footnote>
  <w:footnote w:type="continuationSeparator" w:id="0">
    <w:p w14:paraId="442A1E84" w14:textId="77777777" w:rsidR="005B64AD" w:rsidRDefault="005B64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4E8048C"/>
    <w:multiLevelType w:val="hybridMultilevel"/>
    <w:tmpl w:val="3D6E35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4"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5"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558524B7"/>
    <w:multiLevelType w:val="multilevel"/>
    <w:tmpl w:val="7F0C8FA2"/>
    <w:numStyleLink w:val="12"/>
  </w:abstractNum>
  <w:abstractNum w:abstractNumId="35" w15:restartNumberingAfterBreak="0">
    <w:nsid w:val="565B2D7E"/>
    <w:multiLevelType w:val="multilevel"/>
    <w:tmpl w:val="7F0C8FA2"/>
    <w:numStyleLink w:val="12"/>
  </w:abstractNum>
  <w:abstractNum w:abstractNumId="36"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1"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2"/>
  </w:num>
  <w:num w:numId="3">
    <w:abstractNumId w:val="46"/>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8"/>
  </w:num>
  <w:num w:numId="6">
    <w:abstractNumId w:val="14"/>
  </w:num>
  <w:num w:numId="7">
    <w:abstractNumId w:val="45"/>
  </w:num>
  <w:num w:numId="8">
    <w:abstractNumId w:val="0"/>
  </w:num>
  <w:num w:numId="9">
    <w:abstractNumId w:val="9"/>
  </w:num>
  <w:num w:numId="10">
    <w:abstractNumId w:val="16"/>
  </w:num>
  <w:num w:numId="11">
    <w:abstractNumId w:val="30"/>
  </w:num>
  <w:num w:numId="12">
    <w:abstractNumId w:val="39"/>
  </w:num>
  <w:num w:numId="13">
    <w:abstractNumId w:val="22"/>
  </w:num>
  <w:num w:numId="14">
    <w:abstractNumId w:val="40"/>
  </w:num>
  <w:num w:numId="15">
    <w:abstractNumId w:val="15"/>
  </w:num>
  <w:num w:numId="16">
    <w:abstractNumId w:val="28"/>
  </w:num>
  <w:num w:numId="17">
    <w:abstractNumId w:val="26"/>
  </w:num>
  <w:num w:numId="18">
    <w:abstractNumId w:val="18"/>
  </w:num>
  <w:num w:numId="19">
    <w:abstractNumId w:val="49"/>
  </w:num>
  <w:num w:numId="20">
    <w:abstractNumId w:val="37"/>
  </w:num>
  <w:num w:numId="21">
    <w:abstractNumId w:val="3"/>
  </w:num>
  <w:num w:numId="22">
    <w:abstractNumId w:val="44"/>
  </w:num>
  <w:num w:numId="23">
    <w:abstractNumId w:val="20"/>
  </w:num>
  <w:num w:numId="24">
    <w:abstractNumId w:val="41"/>
  </w:num>
  <w:num w:numId="25">
    <w:abstractNumId w:val="4"/>
  </w:num>
  <w:num w:numId="26">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3"/>
  </w:num>
  <w:num w:numId="28">
    <w:abstractNumId w:val="50"/>
  </w:num>
  <w:num w:numId="29">
    <w:abstractNumId w:val="23"/>
  </w:num>
  <w:num w:numId="30">
    <w:abstractNumId w:val="47"/>
  </w:num>
  <w:num w:numId="31">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2"/>
  </w:num>
  <w:num w:numId="33">
    <w:abstractNumId w:val="7"/>
  </w:num>
  <w:num w:numId="34">
    <w:abstractNumId w:val="10"/>
  </w:num>
  <w:num w:numId="35">
    <w:abstractNumId w:val="13"/>
  </w:num>
  <w:num w:numId="36">
    <w:abstractNumId w:val="38"/>
  </w:num>
  <w:num w:numId="37">
    <w:abstractNumId w:val="11"/>
  </w:num>
  <w:num w:numId="38">
    <w:abstractNumId w:val="2"/>
  </w:num>
  <w:num w:numId="39">
    <w:abstractNumId w:val="21"/>
  </w:num>
  <w:num w:numId="40">
    <w:abstractNumId w:val="17"/>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24"/>
  </w:num>
  <w:num w:numId="44">
    <w:abstractNumId w:val="33"/>
  </w:num>
  <w:num w:numId="45">
    <w:abstractNumId w:val="31"/>
  </w:num>
  <w:num w:numId="46">
    <w:abstractNumId w:val="25"/>
  </w:num>
  <w:num w:numId="47">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7"/>
  </w:num>
  <w:num w:numId="50">
    <w:abstractNumId w:val="29"/>
  </w:num>
  <w:num w:numId="51">
    <w:abstractNumId w:val="12"/>
  </w:num>
  <w:num w:numId="52">
    <w:abstractNumId w:val="8"/>
  </w:num>
  <w:num w:numId="53">
    <w:abstractNumId w:val="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698F"/>
    <w:rsid w:val="000A1A40"/>
    <w:rsid w:val="000A1D4D"/>
    <w:rsid w:val="000A1FFF"/>
    <w:rsid w:val="000A2859"/>
    <w:rsid w:val="000A3D56"/>
    <w:rsid w:val="000A45E2"/>
    <w:rsid w:val="000A662B"/>
    <w:rsid w:val="000A68C8"/>
    <w:rsid w:val="000A6C3E"/>
    <w:rsid w:val="000A6D1F"/>
    <w:rsid w:val="000A7542"/>
    <w:rsid w:val="000A7A17"/>
    <w:rsid w:val="000B048B"/>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4FB4"/>
    <w:rsid w:val="000C5FFE"/>
    <w:rsid w:val="000C79F7"/>
    <w:rsid w:val="000C7BE7"/>
    <w:rsid w:val="000C7E47"/>
    <w:rsid w:val="000D0630"/>
    <w:rsid w:val="000D08FE"/>
    <w:rsid w:val="000D2F2C"/>
    <w:rsid w:val="000D482E"/>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3"/>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7E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8"/>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4EE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1F7"/>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490"/>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5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550"/>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A4D"/>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3DD8"/>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348"/>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A21"/>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403"/>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24D"/>
    <w:rsid w:val="004D3335"/>
    <w:rsid w:val="004D3624"/>
    <w:rsid w:val="004D4EE5"/>
    <w:rsid w:val="004D5282"/>
    <w:rsid w:val="004D63E7"/>
    <w:rsid w:val="004D68F2"/>
    <w:rsid w:val="004D69D7"/>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0AF8"/>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64A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30BD"/>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29D"/>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1F5B"/>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78D"/>
    <w:rsid w:val="00724AF2"/>
    <w:rsid w:val="00726235"/>
    <w:rsid w:val="00726648"/>
    <w:rsid w:val="00726B99"/>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1BC"/>
    <w:rsid w:val="00752B75"/>
    <w:rsid w:val="00753433"/>
    <w:rsid w:val="00753BAE"/>
    <w:rsid w:val="00755084"/>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3A2"/>
    <w:rsid w:val="00785444"/>
    <w:rsid w:val="007857AB"/>
    <w:rsid w:val="00786CF7"/>
    <w:rsid w:val="00787C72"/>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0C14"/>
    <w:rsid w:val="007F1AF3"/>
    <w:rsid w:val="007F2B2A"/>
    <w:rsid w:val="007F3DD3"/>
    <w:rsid w:val="007F4B89"/>
    <w:rsid w:val="007F4F35"/>
    <w:rsid w:val="007F4FBD"/>
    <w:rsid w:val="007F50F7"/>
    <w:rsid w:val="007F5232"/>
    <w:rsid w:val="007F546D"/>
    <w:rsid w:val="007F64CC"/>
    <w:rsid w:val="00800376"/>
    <w:rsid w:val="008018AD"/>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357B"/>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77"/>
    <w:rsid w:val="00950485"/>
    <w:rsid w:val="0095067B"/>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40BC"/>
    <w:rsid w:val="009C569C"/>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47C51"/>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5E8"/>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6C6"/>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57D"/>
    <w:rsid w:val="00C51C0F"/>
    <w:rsid w:val="00C521E5"/>
    <w:rsid w:val="00C524E5"/>
    <w:rsid w:val="00C52746"/>
    <w:rsid w:val="00C52846"/>
    <w:rsid w:val="00C52B37"/>
    <w:rsid w:val="00C52C8E"/>
    <w:rsid w:val="00C54F57"/>
    <w:rsid w:val="00C55C0E"/>
    <w:rsid w:val="00C561E0"/>
    <w:rsid w:val="00C56311"/>
    <w:rsid w:val="00C5646D"/>
    <w:rsid w:val="00C56919"/>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10B"/>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36F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4F"/>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16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82"/>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1E44"/>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9DA"/>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4B29"/>
    <w:rsid w:val="00F75BB4"/>
    <w:rsid w:val="00F75DE4"/>
    <w:rsid w:val="00F75F38"/>
    <w:rsid w:val="00F762BE"/>
    <w:rsid w:val="00F81810"/>
    <w:rsid w:val="00F8231B"/>
    <w:rsid w:val="00F83952"/>
    <w:rsid w:val="00F83B9D"/>
    <w:rsid w:val="00F83C7C"/>
    <w:rsid w:val="00F84C08"/>
    <w:rsid w:val="00F862D2"/>
    <w:rsid w:val="00F87602"/>
    <w:rsid w:val="00F9113E"/>
    <w:rsid w:val="00F91FB0"/>
    <w:rsid w:val="00F93061"/>
    <w:rsid w:val="00F9348B"/>
    <w:rsid w:val="00F93D48"/>
    <w:rsid w:val="00F94AB1"/>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Section,Chapter Headline,כותרת שיעור,h1,II+,headone,I,ראשי גת,ASAPHeading 1"/>
    <w:basedOn w:val="Normal"/>
    <w:next w:val="Normal"/>
    <w:link w:val="Heading1Char"/>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uiPriority w:val="99"/>
    <w:qFormat/>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6">
    <w:name w:val="כותרת סעיף"/>
    <w:basedOn w:val="Normal"/>
    <w:rsid w:val="00CA56BD"/>
    <w:pPr>
      <w:numPr>
        <w:numId w:val="2"/>
      </w:numPr>
      <w:tabs>
        <w:tab w:val="clear" w:pos="567"/>
      </w:tabs>
      <w:spacing w:before="240" w:line="360" w:lineRule="auto"/>
      <w:ind w:left="720" w:right="0" w:hanging="360"/>
      <w:jc w:val="both"/>
    </w:pPr>
    <w:rPr>
      <w:rFonts w:ascii="Arial" w:hAnsi="Arial" w:cs="Arial"/>
      <w:b/>
      <w:bCs/>
      <w:color w:val="1B3461"/>
      <w:sz w:val="22"/>
      <w:szCs w:val="22"/>
    </w:rPr>
  </w:style>
  <w:style w:type="paragraph" w:customStyle="1" w:styleId="a7">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uiPriority w:val="99"/>
    <w:qFormat/>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TableGrid">
    <w:name w:val="Table Grid"/>
    <w:aliases w:val="טקסט טבלה תחתונה"/>
    <w:basedOn w:val="TableNormal"/>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uiPriority w:val="35"/>
    <w:qFormat/>
    <w:rsid w:val="0079529B"/>
    <w:pPr>
      <w:spacing w:before="120" w:after="120"/>
    </w:pPr>
    <w:rPr>
      <w:rFonts w:cs="Times New Roman"/>
      <w:b/>
      <w:bCs/>
      <w:sz w:val="20"/>
      <w:szCs w:val="20"/>
      <w:lang w:eastAsia="he-IL"/>
    </w:rPr>
  </w:style>
  <w:style w:type="paragraph" w:styleId="Subtitle">
    <w:name w:val="Subtitle"/>
    <w:basedOn w:val="Normal"/>
    <w:link w:val="SubtitleChar"/>
    <w:uiPriority w:val="11"/>
    <w:qFormat/>
    <w:rsid w:val="0079529B"/>
    <w:pPr>
      <w:jc w:val="center"/>
    </w:pPr>
    <w:rPr>
      <w:rFonts w:cs="Times New Roman"/>
      <w:b/>
      <w:bCs/>
      <w:sz w:val="28"/>
      <w:szCs w:val="28"/>
      <w:u w:val="single"/>
      <w:lang w:val="x-none" w:eastAsia="he-IL"/>
    </w:rPr>
  </w:style>
  <w:style w:type="character" w:customStyle="1" w:styleId="SubtitleChar">
    <w:name w:val="Subtitle Char"/>
    <w:link w:val="Subtitle"/>
    <w:uiPriority w:val="11"/>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b">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uiPriority w:val="99"/>
    <w:qFormat/>
    <w:rsid w:val="0079529B"/>
    <w:pPr>
      <w:spacing w:after="120"/>
    </w:pPr>
    <w:rPr>
      <w:rFonts w:cs="Times New Roman"/>
      <w:sz w:val="16"/>
      <w:szCs w:val="16"/>
      <w:lang w:val="x-none" w:eastAsia="he-IL"/>
    </w:rPr>
  </w:style>
  <w:style w:type="character" w:customStyle="1" w:styleId="BodyText3Char">
    <w:name w:val="Body Text 3 Char"/>
    <w:link w:val="BodyText3"/>
    <w:uiPriority w:val="99"/>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uiPriority w:val="99"/>
    <w:rsid w:val="0079529B"/>
    <w:rPr>
      <w:b/>
      <w:bCs/>
    </w:rPr>
  </w:style>
  <w:style w:type="character" w:customStyle="1" w:styleId="CommentSubjectChar">
    <w:name w:val="Comment Subject Char"/>
    <w:link w:val="CommentSubject"/>
    <w:uiPriority w:val="99"/>
    <w:rsid w:val="0079529B"/>
    <w:rPr>
      <w:b/>
      <w:bCs/>
      <w:lang w:eastAsia="he-IL"/>
    </w:rPr>
  </w:style>
  <w:style w:type="paragraph" w:customStyle="1" w:styleId="ac">
    <w:name w:val="ראשונה משפטי"/>
    <w:basedOn w:val="Normal"/>
    <w:rsid w:val="0079529B"/>
    <w:pPr>
      <w:spacing w:line="300" w:lineRule="atLeast"/>
      <w:ind w:left="567" w:hanging="567"/>
      <w:jc w:val="both"/>
    </w:pPr>
    <w:rPr>
      <w:sz w:val="26"/>
      <w:szCs w:val="26"/>
      <w:lang w:eastAsia="he-IL"/>
    </w:rPr>
  </w:style>
  <w:style w:type="paragraph" w:customStyle="1" w:styleId="ad">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e">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פיסקת רשימה11"/>
    <w:basedOn w:val="Normal"/>
    <w:link w:val="ListParagraphChar"/>
    <w:uiPriority w:val="34"/>
    <w:qFormat/>
    <w:rsid w:val="0079529B"/>
    <w:pPr>
      <w:ind w:left="720"/>
    </w:pPr>
    <w:rPr>
      <w:rFonts w:cs="Times New Roman"/>
      <w:lang w:eastAsia="he-IL"/>
    </w:rPr>
  </w:style>
  <w:style w:type="paragraph" w:customStyle="1" w:styleId="33">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4">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uiPriority w:val="22"/>
    <w:qFormat/>
    <w:rsid w:val="009F0443"/>
    <w:rPr>
      <w:b/>
      <w:bCs/>
    </w:rPr>
  </w:style>
  <w:style w:type="paragraph" w:customStyle="1" w:styleId="15">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פיסקת רשימה1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Section Char,Chapter Headline Char,כותרת שיעור Char,h1 Char,II+ Char,headone Char,I Char,ראשי גת Char,ASAPHeading 1 Char"/>
    <w:link w:val="Heading1"/>
    <w:uiPriority w:val="9"/>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f">
    <w:name w:val="טקסט בסיסי תו תו"/>
    <w:link w:val="af0"/>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0">
    <w:name w:val="טקסט בסיסי תו תו תו"/>
    <w:link w:val="af"/>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4">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1">
    <w:name w:val="טקסט בסיסי"/>
    <w:link w:val="af2"/>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3">
    <w:name w:val="כותרת נספח"/>
    <w:basedOn w:val="Heading2"/>
    <w:next w:val="af"/>
    <w:link w:val="a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4">
    <w:name w:val="כותרת נספח תו"/>
    <w:link w:val="af3"/>
    <w:uiPriority w:val="99"/>
    <w:locked/>
    <w:rsid w:val="006472E0"/>
    <w:rPr>
      <w:rFonts w:eastAsia="MS Mincho" w:cs="Narkisim"/>
      <w:b/>
      <w:bCs/>
      <w:sz w:val="32"/>
      <w:szCs w:val="32"/>
      <w:lang w:eastAsia="he-IL"/>
    </w:rPr>
  </w:style>
  <w:style w:type="paragraph" w:customStyle="1" w:styleId="af5">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6">
    <w:name w:val="הואיל"/>
    <w:basedOn w:val="af5"/>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7">
    <w:name w:val="הגדרות"/>
    <w:basedOn w:val="N1"/>
    <w:link w:val="af8"/>
    <w:qFormat/>
    <w:rsid w:val="006472E0"/>
    <w:pPr>
      <w:spacing w:before="0" w:after="0"/>
      <w:ind w:left="2642" w:hanging="1933"/>
    </w:pPr>
  </w:style>
  <w:style w:type="paragraph" w:customStyle="1" w:styleId="25">
    <w:name w:val="רמה 2"/>
    <w:basedOn w:val="af1"/>
    <w:link w:val="26"/>
    <w:uiPriority w:val="99"/>
    <w:rsid w:val="006472E0"/>
    <w:pPr>
      <w:tabs>
        <w:tab w:val="num" w:pos="794"/>
      </w:tabs>
      <w:spacing w:line="360" w:lineRule="auto"/>
      <w:ind w:left="794" w:hanging="397"/>
    </w:pPr>
    <w:rPr>
      <w:rFonts w:eastAsia="MS Mincho" w:cs="Times New Roman"/>
      <w:szCs w:val="20"/>
    </w:rPr>
  </w:style>
  <w:style w:type="character" w:customStyle="1" w:styleId="26">
    <w:name w:val="רמה 2 תו"/>
    <w:link w:val="25"/>
    <w:uiPriority w:val="99"/>
    <w:locked/>
    <w:rsid w:val="006472E0"/>
    <w:rPr>
      <w:rFonts w:ascii="Arial" w:eastAsia="MS Mincho" w:hAnsi="Arial"/>
      <w:noProof/>
      <w:sz w:val="24"/>
    </w:rPr>
  </w:style>
  <w:style w:type="paragraph" w:customStyle="1" w:styleId="18">
    <w:name w:val="רמה 1"/>
    <w:basedOn w:val="af1"/>
    <w:next w:val="25"/>
    <w:uiPriority w:val="99"/>
    <w:rsid w:val="006472E0"/>
    <w:pPr>
      <w:tabs>
        <w:tab w:val="num" w:pos="360"/>
      </w:tabs>
      <w:ind w:left="360" w:hanging="360"/>
    </w:pPr>
    <w:rPr>
      <w:rFonts w:ascii="Times New Roman" w:hAnsi="Times New Roman"/>
      <w:b/>
      <w:bCs/>
      <w:noProof w:val="0"/>
    </w:rPr>
  </w:style>
  <w:style w:type="paragraph" w:customStyle="1" w:styleId="af9">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a">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a">
    <w:name w:val="כותרת טקסט1"/>
    <w:basedOn w:val="Normal"/>
    <w:link w:val="afb"/>
    <w:qFormat/>
    <w:locked/>
    <w:rsid w:val="006472E0"/>
    <w:pPr>
      <w:jc w:val="center"/>
    </w:pPr>
    <w:rPr>
      <w:rFonts w:ascii="David" w:eastAsia="David" w:hAnsi="David" w:cs="Times New Roman"/>
      <w:sz w:val="28"/>
      <w:szCs w:val="28"/>
      <w:u w:val="single"/>
      <w:lang w:eastAsia="he-IL"/>
    </w:rPr>
  </w:style>
  <w:style w:type="character" w:customStyle="1" w:styleId="afb">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3">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c">
    <w:name w:val="שם הוראה"/>
    <w:basedOn w:val="Normal"/>
    <w:rsid w:val="006472E0"/>
    <w:pPr>
      <w:jc w:val="both"/>
    </w:pPr>
    <w:rPr>
      <w:rFonts w:ascii="Arial" w:eastAsia="David" w:hAnsi="Arial" w:cs="Arial"/>
      <w:b/>
      <w:bCs/>
      <w:color w:val="FFFFFF"/>
      <w:sz w:val="28"/>
      <w:szCs w:val="28"/>
    </w:rPr>
  </w:style>
  <w:style w:type="paragraph" w:customStyle="1" w:styleId="afd">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e">
    <w:name w:val="טקסט סעיף תו"/>
    <w:rsid w:val="006472E0"/>
    <w:rPr>
      <w:rFonts w:ascii="Arial" w:hAnsi="Arial" w:cs="Arial"/>
      <w:sz w:val="22"/>
      <w:szCs w:val="22"/>
      <w:lang w:val="en-US" w:eastAsia="en-US" w:bidi="he-IL"/>
    </w:rPr>
  </w:style>
  <w:style w:type="paragraph" w:customStyle="1" w:styleId="aff">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0">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7">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f1">
    <w:name w:val="שאלה"/>
    <w:basedOn w:val="Normal"/>
    <w:link w:val="a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2">
    <w:name w:val="שאלה תו"/>
    <w:link w:val="aff1"/>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3">
    <w:name w:val="כותרת מכרז"/>
    <w:basedOn w:val="Heading1"/>
    <w:link w:val="a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4">
    <w:name w:val="כותרת מכרז תו"/>
    <w:basedOn w:val="Heading1Char"/>
    <w:link w:val="aff3"/>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5">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6">
    <w:name w:val="בסיס"/>
    <w:basedOn w:val="Normal"/>
    <w:rsid w:val="000E3F74"/>
    <w:pPr>
      <w:tabs>
        <w:tab w:val="left" w:pos="454"/>
      </w:tabs>
      <w:spacing w:line="360" w:lineRule="auto"/>
      <w:jc w:val="both"/>
    </w:pPr>
    <w:rPr>
      <w:sz w:val="26"/>
      <w:szCs w:val="26"/>
    </w:rPr>
  </w:style>
  <w:style w:type="paragraph" w:customStyle="1" w:styleId="aff7">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7"/>
    <w:rsid w:val="005A4D7A"/>
    <w:pPr>
      <w:numPr>
        <w:ilvl w:val="2"/>
      </w:numPr>
    </w:pPr>
    <w:rPr>
      <w:b w:val="0"/>
      <w:bCs w:val="0"/>
      <w:sz w:val="26"/>
      <w:szCs w:val="26"/>
      <w:u w:val="none"/>
    </w:rPr>
  </w:style>
  <w:style w:type="character" w:customStyle="1" w:styleId="1f7">
    <w:name w:val="ממוספר קטן תו1"/>
    <w:link w:val="aa"/>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9">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6">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a">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7">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1">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8">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b">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9">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c"/>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8"/>
    <w:autoRedefine/>
    <w:qFormat/>
    <w:rsid w:val="0062719E"/>
    <w:pPr>
      <w:numPr>
        <w:ilvl w:val="2"/>
      </w:numPr>
      <w:tabs>
        <w:tab w:val="left" w:pos="1304"/>
      </w:tabs>
      <w:ind w:left="1304" w:hanging="737"/>
    </w:pPr>
    <w:rPr>
      <w:rFonts w:cs="Arial"/>
      <w:b/>
      <w:i/>
    </w:rPr>
  </w:style>
  <w:style w:type="character" w:customStyle="1" w:styleId="38">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2"/>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2">
    <w:name w:val="סעיף רמה 4 תו"/>
    <w:basedOn w:val="38"/>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2"/>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c">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8">
    <w:name w:val="הגדרות תו"/>
    <w:basedOn w:val="DefaultParagraphFont"/>
    <w:link w:val="af7"/>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paragraph" w:customStyle="1" w:styleId="1fc">
    <w:name w:val="טקסט רגיל1"/>
    <w:basedOn w:val="Normal"/>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DefaultParagraphFont"/>
    <w:link w:val="1fc"/>
    <w:rsid w:val="002E61CF"/>
    <w:rPr>
      <w:rFonts w:ascii="David" w:eastAsiaTheme="minorEastAsia" w:hAnsi="David" w:cs="David"/>
      <w:sz w:val="24"/>
      <w:szCs w:val="24"/>
    </w:rPr>
  </w:style>
  <w:style w:type="character" w:customStyle="1" w:styleId="UnresolvedMention5">
    <w:name w:val="Unresolved Mention5"/>
    <w:basedOn w:val="DefaultParagraphFont"/>
    <w:uiPriority w:val="99"/>
    <w:semiHidden/>
    <w:unhideWhenUsed/>
    <w:rsid w:val="002E61CF"/>
    <w:rPr>
      <w:color w:val="605E5C"/>
      <w:shd w:val="clear" w:color="auto" w:fill="E1DFDD"/>
    </w:rPr>
  </w:style>
  <w:style w:type="paragraph" w:customStyle="1" w:styleId="43">
    <w:name w:val="גוף טקסט 4"/>
    <w:basedOn w:val="BodyText3"/>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2">
    <w:name w:val="גוף טקסט 5"/>
    <w:basedOn w:val="43"/>
    <w:qFormat/>
    <w:rsid w:val="00071CEB"/>
    <w:pPr>
      <w:ind w:left="1440"/>
    </w:pPr>
  </w:style>
  <w:style w:type="table" w:customStyle="1" w:styleId="-11">
    <w:name w:val="הצללה בהירה - הדגשה 11"/>
    <w:basedOn w:val="TableNormal"/>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TableNormal"/>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BookTitle">
    <w:name w:val="Book Title"/>
    <w:basedOn w:val="DefaultParagraphFont"/>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Normal"/>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MediumShading2-Accent2">
    <w:name w:val="Medium Shading 2 Accent 2"/>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TableNormal"/>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ableofFigures">
    <w:name w:val="table of figures"/>
    <w:basedOn w:val="Normal"/>
    <w:next w:val="Normal"/>
    <w:uiPriority w:val="99"/>
    <w:unhideWhenUsed/>
    <w:rsid w:val="00071CEB"/>
    <w:pPr>
      <w:spacing w:line="276" w:lineRule="auto"/>
    </w:pPr>
    <w:rPr>
      <w:rFonts w:asciiTheme="minorHAnsi" w:eastAsiaTheme="minorHAnsi" w:hAnsiTheme="minorHAnsi" w:cstheme="minorBidi"/>
      <w:sz w:val="20"/>
    </w:rPr>
  </w:style>
  <w:style w:type="table" w:styleId="LightList-Accent1">
    <w:name w:val="Light List Accent 1"/>
    <w:basedOn w:val="TableNormal"/>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TableNormal"/>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ghtList-Accent2">
    <w:name w:val="Light List Accent 2"/>
    <w:basedOn w:val="TableNormal"/>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Bibliography">
    <w:name w:val="Bibliography"/>
    <w:basedOn w:val="Normal"/>
    <w:next w:val="Normal"/>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Normal"/>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DefaultParagraphFont"/>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a">
    <w:name w:val="איור"/>
    <w:basedOn w:val="Normal"/>
    <w:next w:val="affb"/>
    <w:qFormat/>
    <w:rsid w:val="00071CEB"/>
    <w:pPr>
      <w:keepNext/>
      <w:spacing w:after="240"/>
      <w:ind w:left="567"/>
      <w:jc w:val="center"/>
    </w:pPr>
    <w:rPr>
      <w:sz w:val="22"/>
    </w:rPr>
  </w:style>
  <w:style w:type="paragraph" w:customStyle="1" w:styleId="affb">
    <w:name w:val="כותרת איור"/>
    <w:basedOn w:val="Normal"/>
    <w:next w:val="a2"/>
    <w:link w:val="Char4"/>
    <w:rsid w:val="00071CEB"/>
    <w:pPr>
      <w:spacing w:after="480"/>
      <w:ind w:left="567"/>
      <w:jc w:val="center"/>
    </w:pPr>
    <w:rPr>
      <w:sz w:val="22"/>
    </w:rPr>
  </w:style>
  <w:style w:type="paragraph" w:customStyle="1" w:styleId="11">
    <w:name w:val="כותרת משנה1"/>
    <w:basedOn w:val="Normal"/>
    <w:next w:val="a1"/>
    <w:qFormat/>
    <w:rsid w:val="00071CEB"/>
    <w:pPr>
      <w:keepNext/>
      <w:numPr>
        <w:ilvl w:val="3"/>
        <w:numId w:val="43"/>
      </w:numPr>
      <w:spacing w:before="360" w:after="120" w:line="360" w:lineRule="auto"/>
      <w:jc w:val="center"/>
      <w:outlineLvl w:val="3"/>
    </w:pPr>
    <w:rPr>
      <w:b/>
      <w:bCs/>
      <w:szCs w:val="28"/>
    </w:rPr>
  </w:style>
  <w:style w:type="paragraph" w:customStyle="1" w:styleId="a1">
    <w:name w:val="כותרת קטנה"/>
    <w:basedOn w:val="Normal"/>
    <w:next w:val="a2"/>
    <w:qFormat/>
    <w:rsid w:val="00071CEB"/>
    <w:pPr>
      <w:keepNext/>
      <w:numPr>
        <w:ilvl w:val="4"/>
        <w:numId w:val="43"/>
      </w:numPr>
      <w:spacing w:before="240" w:line="360" w:lineRule="auto"/>
      <w:jc w:val="both"/>
      <w:outlineLvl w:val="4"/>
    </w:pPr>
    <w:rPr>
      <w:sz w:val="22"/>
      <w:u w:val="single"/>
    </w:rPr>
  </w:style>
  <w:style w:type="character" w:customStyle="1" w:styleId="Char4">
    <w:name w:val="כותרת איור Char"/>
    <w:basedOn w:val="DefaultParagraphFont"/>
    <w:link w:val="affb"/>
    <w:rsid w:val="00071CEB"/>
    <w:rPr>
      <w:rFonts w:cs="David"/>
      <w:sz w:val="22"/>
      <w:szCs w:val="24"/>
    </w:rPr>
  </w:style>
  <w:style w:type="paragraph" w:customStyle="1" w:styleId="a2">
    <w:name w:val="סעיף"/>
    <w:basedOn w:val="Normal"/>
    <w:qFormat/>
    <w:rsid w:val="00071CEB"/>
    <w:pPr>
      <w:numPr>
        <w:ilvl w:val="5"/>
        <w:numId w:val="43"/>
      </w:numPr>
      <w:spacing w:after="240" w:line="360" w:lineRule="auto"/>
      <w:jc w:val="both"/>
      <w:outlineLvl w:val="5"/>
    </w:pPr>
    <w:rPr>
      <w:sz w:val="22"/>
    </w:rPr>
  </w:style>
  <w:style w:type="paragraph" w:customStyle="1" w:styleId="a0">
    <w:name w:val="נספח"/>
    <w:basedOn w:val="Normal"/>
    <w:next w:val="a2"/>
    <w:qFormat/>
    <w:rsid w:val="00071CEB"/>
    <w:pPr>
      <w:numPr>
        <w:ilvl w:val="2"/>
        <w:numId w:val="43"/>
      </w:numPr>
      <w:spacing w:before="720" w:after="480"/>
      <w:jc w:val="center"/>
    </w:pPr>
    <w:rPr>
      <w:b/>
      <w:bCs/>
      <w:sz w:val="30"/>
      <w:szCs w:val="32"/>
    </w:rPr>
  </w:style>
  <w:style w:type="paragraph" w:customStyle="1" w:styleId="a4">
    <w:name w:val="כותרת שנייה"/>
    <w:basedOn w:val="Heading2"/>
    <w:next w:val="PlainText"/>
    <w:rsid w:val="00071CEB"/>
    <w:pPr>
      <w:numPr>
        <w:ilvl w:val="1"/>
        <w:numId w:val="44"/>
      </w:numPr>
      <w:spacing w:before="240" w:after="60" w:line="288" w:lineRule="auto"/>
      <w:jc w:val="left"/>
    </w:pPr>
    <w:rPr>
      <w:rFonts w:ascii="Arial" w:hAnsi="Arial" w:cs="Arial"/>
      <w:b/>
      <w:bCs/>
      <w:i/>
      <w:iCs/>
      <w:sz w:val="28"/>
      <w:u w:val="none"/>
    </w:rPr>
  </w:style>
  <w:style w:type="paragraph" w:customStyle="1" w:styleId="a5">
    <w:name w:val="כותרת שלישית"/>
    <w:basedOn w:val="Heading3"/>
    <w:next w:val="Normal"/>
    <w:rsid w:val="00071CEB"/>
    <w:pPr>
      <w:numPr>
        <w:ilvl w:val="2"/>
        <w:numId w:val="44"/>
      </w:numPr>
      <w:spacing w:line="288" w:lineRule="auto"/>
    </w:pPr>
    <w:rPr>
      <w:rFonts w:cs="Arial"/>
      <w:lang w:val="en-US" w:eastAsia="en-US"/>
    </w:rPr>
  </w:style>
  <w:style w:type="paragraph" w:customStyle="1" w:styleId="TableHeading">
    <w:name w:val="Table Heading"/>
    <w:basedOn w:val="Heading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c">
    <w:name w:val="כותרת משנה לא ממוספרת"/>
    <w:basedOn w:val="Header"/>
    <w:next w:val="Normal"/>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Heading1"/>
    <w:next w:val="Normal"/>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Heading2"/>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Heading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Normal"/>
    <w:rsid w:val="00071CEB"/>
    <w:pPr>
      <w:spacing w:before="60" w:line="300" w:lineRule="atLeast"/>
      <w:ind w:left="720" w:right="720"/>
    </w:pPr>
    <w:rPr>
      <w:noProof/>
      <w:sz w:val="20"/>
      <w:szCs w:val="22"/>
      <w:lang w:eastAsia="he-IL"/>
    </w:rPr>
  </w:style>
  <w:style w:type="paragraph" w:customStyle="1" w:styleId="normal3">
    <w:name w:val="normal3"/>
    <w:basedOn w:val="Normal"/>
    <w:rsid w:val="00071CEB"/>
    <w:pPr>
      <w:spacing w:before="60" w:line="300" w:lineRule="atLeast"/>
      <w:ind w:left="1247" w:right="1247"/>
    </w:pPr>
    <w:rPr>
      <w:noProof/>
      <w:sz w:val="20"/>
      <w:szCs w:val="22"/>
      <w:lang w:eastAsia="he-IL"/>
    </w:rPr>
  </w:style>
  <w:style w:type="paragraph" w:customStyle="1" w:styleId="normal4">
    <w:name w:val="normal4"/>
    <w:basedOn w:val="Normal"/>
    <w:rsid w:val="00071CEB"/>
    <w:pPr>
      <w:spacing w:before="60" w:line="300" w:lineRule="atLeast"/>
      <w:ind w:left="2155" w:right="2155"/>
    </w:pPr>
    <w:rPr>
      <w:noProof/>
      <w:sz w:val="20"/>
      <w:szCs w:val="22"/>
      <w:lang w:eastAsia="he-IL"/>
    </w:rPr>
  </w:style>
  <w:style w:type="paragraph" w:customStyle="1" w:styleId="1fd">
    <w:name w:val="כותרת תחתונה1"/>
    <w:basedOn w:val="Normal"/>
    <w:rsid w:val="00071CEB"/>
    <w:pPr>
      <w:spacing w:before="40"/>
    </w:pPr>
    <w:rPr>
      <w:b/>
      <w:bCs/>
      <w:noProof/>
      <w:sz w:val="20"/>
      <w:szCs w:val="22"/>
      <w:lang w:eastAsia="he-IL"/>
    </w:rPr>
  </w:style>
  <w:style w:type="paragraph" w:customStyle="1" w:styleId="2d">
    <w:name w:val="מטאור_רמה2"/>
    <w:basedOn w:val="Heading5"/>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e">
    <w:name w:val="מטאור_רמה1"/>
    <w:basedOn w:val="Heading1"/>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9">
    <w:name w:val="מטאור_רמה3"/>
    <w:basedOn w:val="Heading2"/>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4">
    <w:name w:val="מטאור_רמה4"/>
    <w:basedOn w:val="Heading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3">
    <w:name w:val="מטאור_רמה5"/>
    <w:basedOn w:val="Heading40"/>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Normal"/>
    <w:rsid w:val="00071CEB"/>
    <w:pPr>
      <w:numPr>
        <w:numId w:val="45"/>
      </w:numPr>
      <w:spacing w:before="120" w:line="320" w:lineRule="exact"/>
      <w:jc w:val="both"/>
    </w:pPr>
    <w:rPr>
      <w:sz w:val="22"/>
      <w:lang w:eastAsia="he-IL"/>
    </w:rPr>
  </w:style>
  <w:style w:type="character" w:customStyle="1" w:styleId="af2">
    <w:name w:val="טקסט בסיסי תו"/>
    <w:basedOn w:val="DefaultParagraphFont"/>
    <w:link w:val="af1"/>
    <w:uiPriority w:val="99"/>
    <w:locked/>
    <w:rsid w:val="00071CEB"/>
    <w:rPr>
      <w:rFonts w:ascii="Arial" w:hAnsi="Arial" w:cs="Narkisim"/>
      <w:noProof/>
      <w:sz w:val="24"/>
      <w:szCs w:val="24"/>
    </w:rPr>
  </w:style>
  <w:style w:type="paragraph" w:customStyle="1" w:styleId="TableText">
    <w:name w:val="TableText"/>
    <w:basedOn w:val="Normal"/>
    <w:rsid w:val="00071CEB"/>
    <w:pPr>
      <w:numPr>
        <w:numId w:val="46"/>
      </w:numPr>
      <w:tabs>
        <w:tab w:val="clear" w:pos="1191"/>
      </w:tabs>
      <w:spacing w:before="75" w:line="280" w:lineRule="atLeast"/>
      <w:ind w:left="0" w:firstLine="0"/>
    </w:pPr>
    <w:rPr>
      <w:sz w:val="22"/>
      <w:lang w:eastAsia="he-IL"/>
    </w:rPr>
  </w:style>
  <w:style w:type="paragraph" w:customStyle="1" w:styleId="NumberList1">
    <w:name w:val="Number List 1"/>
    <w:basedOn w:val="Normal"/>
    <w:rsid w:val="00071CEB"/>
    <w:pPr>
      <w:numPr>
        <w:numId w:val="47"/>
      </w:numPr>
      <w:spacing w:before="120" w:line="320" w:lineRule="exact"/>
      <w:jc w:val="both"/>
    </w:pPr>
    <w:rPr>
      <w:sz w:val="22"/>
      <w:lang w:eastAsia="he-IL"/>
    </w:rPr>
  </w:style>
  <w:style w:type="table" w:styleId="GridTable4-Accent1">
    <w:name w:val="Grid Table 4 Accent 1"/>
    <w:basedOn w:val="TableNormal"/>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1Light-Accent1">
    <w:name w:val="Grid Table 1 Light Accent 1"/>
    <w:basedOn w:val="TableNormal"/>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e">
    <w:name w:val="כותרת תחתונה2"/>
    <w:basedOn w:val="Normal"/>
    <w:rsid w:val="00071CEB"/>
    <w:pPr>
      <w:spacing w:before="40"/>
    </w:pPr>
    <w:rPr>
      <w:b/>
      <w:bCs/>
      <w:noProof/>
      <w:sz w:val="20"/>
      <w:szCs w:val="22"/>
      <w:lang w:eastAsia="he-IL"/>
    </w:rPr>
  </w:style>
  <w:style w:type="paragraph" w:customStyle="1" w:styleId="13">
    <w:name w:val="סיעוף 1"/>
    <w:basedOn w:val="Normal"/>
    <w:rsid w:val="00071CEB"/>
    <w:pPr>
      <w:numPr>
        <w:numId w:val="48"/>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TableNormal"/>
    <w:next w:val="GridTable4-Accent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Normal"/>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Normal"/>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Normal"/>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Normal"/>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Normal"/>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d">
    <w:name w:val="שדה מילוי"/>
    <w:basedOn w:val="Normal"/>
    <w:next w:val="Normal"/>
    <w:link w:val="affe"/>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e">
    <w:name w:val="שדה מילוי תו"/>
    <w:basedOn w:val="DefaultParagraphFont"/>
    <w:link w:val="affd"/>
    <w:rsid w:val="00071CEB"/>
    <w:rPr>
      <w:rFonts w:ascii="David" w:hAnsi="David" w:cs="David"/>
      <w:noProof/>
      <w:color w:val="000000" w:themeColor="text1"/>
      <w:sz w:val="32"/>
      <w:szCs w:val="32"/>
      <w:lang w:eastAsia="he-IL"/>
    </w:rPr>
  </w:style>
  <w:style w:type="character" w:customStyle="1" w:styleId="1Char">
    <w:name w:val="פסקה1 Char"/>
    <w:basedOn w:val="DefaultParagraphFont"/>
    <w:link w:val="17"/>
    <w:rsid w:val="00071CEB"/>
    <w:rPr>
      <w:rFonts w:ascii="Tahoma" w:hAnsi="Tahoma" w:cs="Tahoma"/>
      <w:noProof/>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3786390">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6143205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1309943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image" Target="media/image7.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40F42-6DCC-44AF-A560-3E9500F40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16981</Words>
  <Characters>96793</Characters>
  <Application>Microsoft Office Word</Application>
  <DocSecurity>0</DocSecurity>
  <Lines>806</Lines>
  <Paragraphs>227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113547</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4</cp:revision>
  <cp:lastPrinted>2017-05-16T11:43:00Z</cp:lastPrinted>
  <dcterms:created xsi:type="dcterms:W3CDTF">2019-10-31T07:06:00Z</dcterms:created>
  <dcterms:modified xsi:type="dcterms:W3CDTF">2019-11-03T07:26:00Z</dcterms:modified>
</cp:coreProperties>
</file>